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29" w:rsidRPr="00191946" w:rsidRDefault="00A56C29" w:rsidP="00A56C29">
      <w:pPr>
        <w:pStyle w:val="Web"/>
        <w:spacing w:before="0" w:beforeAutospacing="0" w:after="0" w:afterAutospacing="0" w:line="400" w:lineRule="exact"/>
        <w:jc w:val="center"/>
        <w:rPr>
          <w:rFonts w:ascii="標楷體" w:eastAsia="標楷體" w:hAnsi="標楷體"/>
          <w:b/>
          <w:bCs/>
          <w:sz w:val="36"/>
          <w:szCs w:val="36"/>
        </w:rPr>
      </w:pPr>
      <w:r w:rsidRPr="00191946">
        <w:rPr>
          <w:rFonts w:ascii="標楷體" w:eastAsia="標楷體" w:hAnsi="標楷體"/>
          <w:b/>
          <w:bCs/>
          <w:sz w:val="36"/>
          <w:szCs w:val="36"/>
        </w:rPr>
        <w:t>建議開放輸入大陸地區物品項目之程序</w:t>
      </w:r>
    </w:p>
    <w:p w:rsidR="00A56C29" w:rsidRDefault="00A56C29" w:rsidP="00A56C29">
      <w:pPr>
        <w:widowControl/>
        <w:spacing w:line="384" w:lineRule="atLeast"/>
        <w:rPr>
          <w:rFonts w:ascii="標楷體" w:eastAsia="標楷體" w:hAnsi="標楷體" w:cs="Arial"/>
          <w:color w:val="373737"/>
          <w:kern w:val="0"/>
          <w:sz w:val="27"/>
          <w:szCs w:val="27"/>
        </w:rPr>
      </w:pPr>
    </w:p>
    <w:p w:rsidR="00A56C29" w:rsidRPr="00A56C29" w:rsidRDefault="00A56C29" w:rsidP="00A56C29">
      <w:pPr>
        <w:widowControl/>
        <w:spacing w:line="384" w:lineRule="atLeast"/>
        <w:rPr>
          <w:rFonts w:ascii="標楷體" w:eastAsia="標楷體" w:hAnsi="標楷體" w:cs="Arial"/>
          <w:color w:val="373737"/>
          <w:kern w:val="0"/>
          <w:sz w:val="27"/>
          <w:szCs w:val="27"/>
        </w:rPr>
      </w:pPr>
      <w:r w:rsidRPr="00C75F99">
        <w:rPr>
          <w:rFonts w:ascii="標楷體" w:eastAsia="標楷體" w:hAnsi="標楷體" w:cs="Arial"/>
          <w:b/>
          <w:color w:val="373737"/>
          <w:kern w:val="0"/>
          <w:sz w:val="27"/>
          <w:szCs w:val="27"/>
        </w:rPr>
        <w:t xml:space="preserve">經濟部公告 </w:t>
      </w:r>
      <w:r w:rsidRPr="00C75F99">
        <w:rPr>
          <w:rFonts w:ascii="標楷體" w:eastAsia="標楷體" w:hAnsi="標楷體" w:cs="Arial"/>
          <w:b/>
          <w:color w:val="373737"/>
          <w:kern w:val="0"/>
          <w:sz w:val="27"/>
          <w:szCs w:val="27"/>
        </w:rPr>
        <w:br/>
        <w:t>發文日期：92年08月25日</w:t>
      </w:r>
      <w:r w:rsidRPr="00C75F99">
        <w:rPr>
          <w:rFonts w:ascii="標楷體" w:eastAsia="標楷體" w:hAnsi="標楷體" w:cs="Arial"/>
          <w:b/>
          <w:color w:val="373737"/>
          <w:kern w:val="0"/>
          <w:sz w:val="27"/>
          <w:szCs w:val="27"/>
        </w:rPr>
        <w:br/>
        <w:t>發文字號：經授貿字第○九二二○○二二一○○號</w:t>
      </w:r>
      <w:r w:rsidRPr="00C75F99">
        <w:rPr>
          <w:rFonts w:ascii="標楷體" w:eastAsia="標楷體" w:hAnsi="標楷體" w:cs="Arial"/>
          <w:b/>
          <w:color w:val="373737"/>
          <w:kern w:val="0"/>
          <w:sz w:val="27"/>
          <w:szCs w:val="27"/>
        </w:rPr>
        <w:br/>
      </w:r>
      <w:r w:rsidRPr="00A56C29">
        <w:rPr>
          <w:rFonts w:ascii="標楷體" w:eastAsia="標楷體" w:hAnsi="標楷體" w:cs="Arial"/>
          <w:color w:val="373737"/>
          <w:kern w:val="0"/>
          <w:sz w:val="27"/>
          <w:szCs w:val="27"/>
        </w:rPr>
        <w:t>主旨：</w:t>
      </w:r>
      <w:r w:rsidRPr="00A56C29">
        <w:rPr>
          <w:rFonts w:ascii="標楷體" w:eastAsia="標楷體" w:hAnsi="標楷體" w:cs="Arial"/>
          <w:color w:val="373737"/>
          <w:kern w:val="0"/>
          <w:sz w:val="27"/>
          <w:szCs w:val="27"/>
        </w:rPr>
        <w:br/>
        <w:t>公告修正本部九十一年二月十五日經授貿字第○九一二○○二○一八○號公告「定期檢討及建議開放輸入大陸地區物品項目之程序」之附件「建議開放大陸地區物品輸入申請表」內容（如附件），自即日起實施。</w:t>
      </w:r>
      <w:r w:rsidRPr="00A56C29">
        <w:rPr>
          <w:rFonts w:ascii="標楷體" w:eastAsia="標楷體" w:hAnsi="標楷體" w:cs="Arial"/>
          <w:color w:val="373737"/>
          <w:kern w:val="0"/>
          <w:sz w:val="27"/>
          <w:szCs w:val="27"/>
        </w:rPr>
        <w:br/>
        <w:t>依據：</w:t>
      </w:r>
      <w:r w:rsidRPr="00A56C29">
        <w:rPr>
          <w:rFonts w:ascii="標楷體" w:eastAsia="標楷體" w:hAnsi="標楷體" w:cs="Arial"/>
          <w:color w:val="373737"/>
          <w:kern w:val="0"/>
          <w:sz w:val="27"/>
          <w:szCs w:val="27"/>
        </w:rPr>
        <w:br/>
        <w:t>台灣地區與大陸地區貿易許可辦法第八條第三項。</w:t>
      </w:r>
      <w:r w:rsidRPr="00A56C29">
        <w:rPr>
          <w:rFonts w:ascii="標楷體" w:eastAsia="標楷體" w:hAnsi="標楷體" w:cs="Arial"/>
          <w:color w:val="373737"/>
          <w:kern w:val="0"/>
          <w:sz w:val="27"/>
          <w:szCs w:val="27"/>
        </w:rPr>
        <w:br/>
        <w:t>公告事項：</w:t>
      </w:r>
      <w:r w:rsidRPr="00A56C29">
        <w:rPr>
          <w:rFonts w:ascii="標楷體" w:eastAsia="標楷體" w:hAnsi="標楷體" w:cs="Arial"/>
          <w:color w:val="373737"/>
          <w:kern w:val="0"/>
          <w:sz w:val="27"/>
          <w:szCs w:val="27"/>
        </w:rPr>
        <w:br/>
        <w:t>為利貨品主管機關及產業公會事先掌握申請人針對其建議開放輸入之大陸物品，曾洽詢國內製造業者但未獲供貨或供貨量不足之實情，爰修正旨揭「建議開放大陸地區物品輸入申請表」，增列「曾洽國內生產業者但未獲供貨或供貨量不足情形（含需求量、業者名稱、原因等）」欄位，俾各相關單位納入檢討開放與否之考量。</w:t>
      </w:r>
    </w:p>
    <w:p w:rsidR="00A56C29" w:rsidRDefault="00A56C29" w:rsidP="00A56C29">
      <w:pPr>
        <w:widowControl/>
        <w:spacing w:line="384" w:lineRule="atLeast"/>
        <w:rPr>
          <w:rFonts w:ascii="標楷體" w:eastAsia="標楷體" w:hAnsi="標楷體" w:cs="Arial"/>
          <w:color w:val="373737"/>
          <w:kern w:val="0"/>
          <w:sz w:val="27"/>
          <w:szCs w:val="27"/>
        </w:rPr>
      </w:pPr>
    </w:p>
    <w:p w:rsidR="005D542E" w:rsidRPr="00A56C29" w:rsidRDefault="005D542E" w:rsidP="00A56C29">
      <w:pPr>
        <w:widowControl/>
        <w:spacing w:line="384" w:lineRule="atLeast"/>
        <w:rPr>
          <w:rFonts w:ascii="標楷體" w:eastAsia="標楷體" w:hAnsi="標楷體" w:cs="Arial"/>
          <w:color w:val="373737"/>
          <w:kern w:val="0"/>
          <w:sz w:val="27"/>
          <w:szCs w:val="27"/>
        </w:rPr>
      </w:pPr>
    </w:p>
    <w:p w:rsidR="00A56C29" w:rsidRPr="00A56C29" w:rsidRDefault="00A56C29" w:rsidP="00A56C29">
      <w:pPr>
        <w:widowControl/>
        <w:spacing w:line="384" w:lineRule="atLeast"/>
        <w:rPr>
          <w:rFonts w:ascii="標楷體" w:eastAsia="標楷體" w:hAnsi="標楷體" w:cs="Arial"/>
          <w:color w:val="373737"/>
          <w:kern w:val="0"/>
          <w:sz w:val="27"/>
          <w:szCs w:val="27"/>
        </w:rPr>
      </w:pPr>
    </w:p>
    <w:p w:rsidR="006452FC" w:rsidRPr="00A56C29" w:rsidRDefault="00A56C29" w:rsidP="00A56C29">
      <w:pPr>
        <w:widowControl/>
        <w:spacing w:line="384" w:lineRule="atLeast"/>
        <w:rPr>
          <w:rFonts w:ascii="標楷體" w:eastAsia="標楷體" w:hAnsi="標楷體" w:cs="Arial"/>
          <w:color w:val="373737"/>
          <w:kern w:val="0"/>
          <w:sz w:val="27"/>
          <w:szCs w:val="27"/>
        </w:rPr>
      </w:pPr>
      <w:r w:rsidRPr="00C75F99">
        <w:rPr>
          <w:rFonts w:ascii="標楷體" w:eastAsia="標楷體" w:hAnsi="標楷體" w:cs="Arial"/>
          <w:b/>
          <w:color w:val="373737"/>
          <w:kern w:val="0"/>
          <w:sz w:val="27"/>
          <w:szCs w:val="27"/>
        </w:rPr>
        <w:t xml:space="preserve">經濟部公告 </w:t>
      </w:r>
      <w:r w:rsidRPr="00C75F99">
        <w:rPr>
          <w:rFonts w:ascii="標楷體" w:eastAsia="標楷體" w:hAnsi="標楷體" w:cs="Arial"/>
          <w:b/>
          <w:color w:val="373737"/>
          <w:kern w:val="0"/>
          <w:sz w:val="27"/>
          <w:szCs w:val="27"/>
        </w:rPr>
        <w:br/>
        <w:t>發文日期：91年02月15日</w:t>
      </w:r>
      <w:r w:rsidRPr="00C75F99">
        <w:rPr>
          <w:rFonts w:ascii="標楷體" w:eastAsia="標楷體" w:hAnsi="標楷體" w:cs="Arial"/>
          <w:b/>
          <w:color w:val="373737"/>
          <w:kern w:val="0"/>
          <w:sz w:val="27"/>
          <w:szCs w:val="27"/>
        </w:rPr>
        <w:br/>
        <w:t>發文字號：經授貿字第○九一二○○二○一八○號</w:t>
      </w:r>
      <w:r w:rsidRPr="00C75F99">
        <w:rPr>
          <w:rFonts w:ascii="標楷體" w:eastAsia="標楷體" w:hAnsi="標楷體" w:cs="Arial"/>
          <w:b/>
          <w:color w:val="373737"/>
          <w:kern w:val="0"/>
          <w:sz w:val="27"/>
          <w:szCs w:val="27"/>
        </w:rPr>
        <w:br/>
      </w:r>
      <w:r w:rsidRPr="00A56C29">
        <w:rPr>
          <w:rFonts w:ascii="標楷體" w:eastAsia="標楷體" w:hAnsi="標楷體" w:cs="Arial"/>
          <w:color w:val="373737"/>
          <w:kern w:val="0"/>
          <w:sz w:val="27"/>
          <w:szCs w:val="27"/>
        </w:rPr>
        <w:t>主旨：</w:t>
      </w:r>
      <w:r w:rsidRPr="00A56C29">
        <w:rPr>
          <w:rFonts w:ascii="標楷體" w:eastAsia="標楷體" w:hAnsi="標楷體" w:cs="Arial"/>
          <w:color w:val="373737"/>
          <w:kern w:val="0"/>
          <w:sz w:val="27"/>
          <w:szCs w:val="27"/>
        </w:rPr>
        <w:br/>
        <w:t>公告定期檢討及建議開放輸入大陸地區物品項目之程序，自即日起實施。</w:t>
      </w:r>
      <w:r w:rsidRPr="00A56C29">
        <w:rPr>
          <w:rFonts w:ascii="標楷體" w:eastAsia="標楷體" w:hAnsi="標楷體" w:cs="Arial"/>
          <w:color w:val="373737"/>
          <w:kern w:val="0"/>
          <w:sz w:val="27"/>
          <w:szCs w:val="27"/>
        </w:rPr>
        <w:br/>
        <w:t>依據：</w:t>
      </w:r>
      <w:r w:rsidRPr="00A56C29">
        <w:rPr>
          <w:rFonts w:ascii="標楷體" w:eastAsia="標楷體" w:hAnsi="標楷體" w:cs="Arial"/>
          <w:color w:val="373737"/>
          <w:kern w:val="0"/>
          <w:sz w:val="27"/>
          <w:szCs w:val="27"/>
        </w:rPr>
        <w:br/>
        <w:t>台灣地區與大陸地區貿易許可辦法第八條第三項。</w:t>
      </w:r>
      <w:r w:rsidRPr="00A56C29">
        <w:rPr>
          <w:rFonts w:ascii="標楷體" w:eastAsia="標楷體" w:hAnsi="標楷體" w:cs="Arial"/>
          <w:color w:val="373737"/>
          <w:kern w:val="0"/>
          <w:sz w:val="27"/>
          <w:szCs w:val="27"/>
        </w:rPr>
        <w:br/>
        <w:t>公告事項：</w:t>
      </w:r>
      <w:r w:rsidRPr="00A56C29">
        <w:rPr>
          <w:rFonts w:ascii="標楷體" w:eastAsia="標楷體" w:hAnsi="標楷體" w:cs="Arial"/>
          <w:color w:val="373737"/>
          <w:kern w:val="0"/>
          <w:sz w:val="27"/>
          <w:szCs w:val="27"/>
        </w:rPr>
        <w:br/>
        <w:t>一、相關貨品主管機關應每六個月定期檢討開放輸入大陸地區物品項目，如符合「台灣地區與大陸地區貿易許可辦法」第八條第一項規定「(一)不危害國家安全(二)對相關產業無重大不良影響」之條件，並經本部國際貿易局召開審查會議通過者，由本部核定後公告准許輸入。</w:t>
      </w:r>
      <w:r w:rsidRPr="00A56C29">
        <w:rPr>
          <w:rFonts w:ascii="標楷體" w:eastAsia="標楷體" w:hAnsi="標楷體" w:cs="Arial"/>
          <w:color w:val="373737"/>
          <w:kern w:val="0"/>
          <w:sz w:val="27"/>
          <w:szCs w:val="27"/>
        </w:rPr>
        <w:br/>
        <w:t>二、出進口廠商或工商團體得填具「建議開放輸入大陸地區物品申請表」（如附件），並檢附相關資料，向本部國際貿易局提出開放進口之建議。建議項目經徵詢貨品主管機關及工商團體意見，如符合前述開放條件，並經審查會議通過者，由本部核定後公告准許輸入。</w:t>
      </w:r>
      <w:r w:rsidRPr="00A56C29">
        <w:rPr>
          <w:rFonts w:ascii="標楷體" w:eastAsia="標楷體" w:hAnsi="標楷體" w:cs="Arial"/>
          <w:color w:val="373737"/>
          <w:kern w:val="0"/>
          <w:sz w:val="27"/>
          <w:szCs w:val="27"/>
        </w:rPr>
        <w:br/>
        <w:t>三、其他政府機關（構）亦得依其主管業務立場，向本部國際貿易局建議開放。建議項目經徵詢貨品主管機關及工商團體意見，如符合前述開放條件，並經審查會議通過者，由本部核定後公告准許輸入。</w:t>
      </w:r>
      <w:r w:rsidRPr="00A56C29">
        <w:rPr>
          <w:rFonts w:ascii="標楷體" w:eastAsia="標楷體" w:hAnsi="標楷體" w:cs="Arial"/>
          <w:color w:val="373737"/>
          <w:kern w:val="0"/>
          <w:sz w:val="27"/>
          <w:szCs w:val="27"/>
        </w:rPr>
        <w:br/>
        <w:t>四、本部八十五年十一月一日經（八五）貿字第八五二六一二五○號公告同時停止適用。</w:t>
      </w:r>
    </w:p>
    <w:p w:rsidR="00911C43" w:rsidRPr="00911C43" w:rsidRDefault="00911C43" w:rsidP="00E02609">
      <w:pPr>
        <w:spacing w:line="20" w:lineRule="exact"/>
        <w:rPr>
          <w:sz w:val="22"/>
        </w:rPr>
      </w:pPr>
      <w:bookmarkStart w:id="0" w:name="_GoBack"/>
      <w:bookmarkEnd w:id="0"/>
    </w:p>
    <w:sectPr w:rsidR="00911C43" w:rsidRPr="00911C43" w:rsidSect="006452FC">
      <w:pgSz w:w="11906" w:h="16838"/>
      <w:pgMar w:top="567"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A7" w:rsidRDefault="008575A7" w:rsidP="000B5BA2">
      <w:pPr>
        <w:spacing w:line="240" w:lineRule="auto"/>
      </w:pPr>
      <w:r>
        <w:separator/>
      </w:r>
    </w:p>
  </w:endnote>
  <w:endnote w:type="continuationSeparator" w:id="0">
    <w:p w:rsidR="008575A7" w:rsidRDefault="008575A7" w:rsidP="000B5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A7" w:rsidRDefault="008575A7" w:rsidP="000B5BA2">
      <w:pPr>
        <w:spacing w:line="240" w:lineRule="auto"/>
      </w:pPr>
      <w:r>
        <w:separator/>
      </w:r>
    </w:p>
  </w:footnote>
  <w:footnote w:type="continuationSeparator" w:id="0">
    <w:p w:rsidR="008575A7" w:rsidRDefault="008575A7" w:rsidP="000B5B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29"/>
    <w:rsid w:val="000011CA"/>
    <w:rsid w:val="0004021A"/>
    <w:rsid w:val="000B5BA2"/>
    <w:rsid w:val="0010463A"/>
    <w:rsid w:val="001805F5"/>
    <w:rsid w:val="00183A08"/>
    <w:rsid w:val="001A39AE"/>
    <w:rsid w:val="0027238D"/>
    <w:rsid w:val="002C7753"/>
    <w:rsid w:val="00305DF6"/>
    <w:rsid w:val="00322784"/>
    <w:rsid w:val="0033415A"/>
    <w:rsid w:val="00381A37"/>
    <w:rsid w:val="00410D17"/>
    <w:rsid w:val="0044329E"/>
    <w:rsid w:val="00451316"/>
    <w:rsid w:val="00454880"/>
    <w:rsid w:val="00485DA3"/>
    <w:rsid w:val="00551B7F"/>
    <w:rsid w:val="00561531"/>
    <w:rsid w:val="0059082E"/>
    <w:rsid w:val="005D542E"/>
    <w:rsid w:val="00616904"/>
    <w:rsid w:val="00623552"/>
    <w:rsid w:val="00633935"/>
    <w:rsid w:val="00642FE3"/>
    <w:rsid w:val="006452FC"/>
    <w:rsid w:val="00670356"/>
    <w:rsid w:val="006B4154"/>
    <w:rsid w:val="00734F0D"/>
    <w:rsid w:val="00751789"/>
    <w:rsid w:val="00776F2A"/>
    <w:rsid w:val="007F4C05"/>
    <w:rsid w:val="008575A7"/>
    <w:rsid w:val="008A7612"/>
    <w:rsid w:val="008B7CDF"/>
    <w:rsid w:val="00911C43"/>
    <w:rsid w:val="00985A34"/>
    <w:rsid w:val="00A070A0"/>
    <w:rsid w:val="00A20ACA"/>
    <w:rsid w:val="00A56C29"/>
    <w:rsid w:val="00AD45A9"/>
    <w:rsid w:val="00AE3A4B"/>
    <w:rsid w:val="00AF686D"/>
    <w:rsid w:val="00B04CE8"/>
    <w:rsid w:val="00B37231"/>
    <w:rsid w:val="00B45F8F"/>
    <w:rsid w:val="00C1419A"/>
    <w:rsid w:val="00C23644"/>
    <w:rsid w:val="00C50014"/>
    <w:rsid w:val="00C50DEA"/>
    <w:rsid w:val="00C75F99"/>
    <w:rsid w:val="00CA1BB1"/>
    <w:rsid w:val="00CE0057"/>
    <w:rsid w:val="00CE69DB"/>
    <w:rsid w:val="00D0777C"/>
    <w:rsid w:val="00D1408F"/>
    <w:rsid w:val="00D959A8"/>
    <w:rsid w:val="00E02609"/>
    <w:rsid w:val="00E21DCE"/>
    <w:rsid w:val="00F873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012EE-1AF5-443A-A3E6-7CEC9246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1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A56C29"/>
    <w:pPr>
      <w:widowControl/>
      <w:spacing w:before="100" w:beforeAutospacing="1" w:after="100" w:afterAutospacing="1" w:line="240" w:lineRule="auto"/>
    </w:pPr>
    <w:rPr>
      <w:rFonts w:ascii="Arial Unicode MS" w:eastAsia="Times New Roman" w:hAnsi="Arial Unicode MS" w:cs="Times New Roman"/>
      <w:kern w:val="0"/>
      <w:szCs w:val="24"/>
    </w:rPr>
  </w:style>
  <w:style w:type="paragraph" w:styleId="a3">
    <w:name w:val="header"/>
    <w:basedOn w:val="a"/>
    <w:link w:val="a4"/>
    <w:uiPriority w:val="99"/>
    <w:unhideWhenUsed/>
    <w:rsid w:val="000B5BA2"/>
    <w:pPr>
      <w:tabs>
        <w:tab w:val="center" w:pos="4153"/>
        <w:tab w:val="right" w:pos="8306"/>
      </w:tabs>
      <w:snapToGrid w:val="0"/>
    </w:pPr>
    <w:rPr>
      <w:sz w:val="20"/>
      <w:szCs w:val="20"/>
    </w:rPr>
  </w:style>
  <w:style w:type="character" w:customStyle="1" w:styleId="a4">
    <w:name w:val="頁首 字元"/>
    <w:basedOn w:val="a0"/>
    <w:link w:val="a3"/>
    <w:uiPriority w:val="99"/>
    <w:rsid w:val="000B5BA2"/>
    <w:rPr>
      <w:sz w:val="20"/>
      <w:szCs w:val="20"/>
    </w:rPr>
  </w:style>
  <w:style w:type="paragraph" w:styleId="a5">
    <w:name w:val="footer"/>
    <w:basedOn w:val="a"/>
    <w:link w:val="a6"/>
    <w:uiPriority w:val="99"/>
    <w:unhideWhenUsed/>
    <w:rsid w:val="000B5BA2"/>
    <w:pPr>
      <w:tabs>
        <w:tab w:val="center" w:pos="4153"/>
        <w:tab w:val="right" w:pos="8306"/>
      </w:tabs>
      <w:snapToGrid w:val="0"/>
    </w:pPr>
    <w:rPr>
      <w:sz w:val="20"/>
      <w:szCs w:val="20"/>
    </w:rPr>
  </w:style>
  <w:style w:type="character" w:customStyle="1" w:styleId="a6">
    <w:name w:val="頁尾 字元"/>
    <w:basedOn w:val="a0"/>
    <w:link w:val="a5"/>
    <w:uiPriority w:val="99"/>
    <w:rsid w:val="000B5BA2"/>
    <w:rPr>
      <w:sz w:val="20"/>
      <w:szCs w:val="20"/>
    </w:rPr>
  </w:style>
  <w:style w:type="paragraph" w:styleId="a7">
    <w:name w:val="Balloon Text"/>
    <w:basedOn w:val="a"/>
    <w:link w:val="a8"/>
    <w:uiPriority w:val="99"/>
    <w:semiHidden/>
    <w:unhideWhenUsed/>
    <w:rsid w:val="00616904"/>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169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8726">
      <w:bodyDiv w:val="1"/>
      <w:marLeft w:val="0"/>
      <w:marRight w:val="0"/>
      <w:marTop w:val="0"/>
      <w:marBottom w:val="0"/>
      <w:divBdr>
        <w:top w:val="none" w:sz="0" w:space="0" w:color="auto"/>
        <w:left w:val="none" w:sz="0" w:space="0" w:color="auto"/>
        <w:bottom w:val="none" w:sz="0" w:space="0" w:color="auto"/>
        <w:right w:val="none" w:sz="0" w:space="0" w:color="auto"/>
      </w:divBdr>
      <w:divsChild>
        <w:div w:id="1913932280">
          <w:marLeft w:val="0"/>
          <w:marRight w:val="0"/>
          <w:marTop w:val="0"/>
          <w:marBottom w:val="0"/>
          <w:divBdr>
            <w:top w:val="none" w:sz="0" w:space="0" w:color="auto"/>
            <w:left w:val="none" w:sz="0" w:space="0" w:color="auto"/>
            <w:bottom w:val="none" w:sz="0" w:space="0" w:color="auto"/>
            <w:right w:val="none" w:sz="0" w:space="0" w:color="auto"/>
          </w:divBdr>
          <w:divsChild>
            <w:div w:id="576744048">
              <w:marLeft w:val="0"/>
              <w:marRight w:val="0"/>
              <w:marTop w:val="0"/>
              <w:marBottom w:val="0"/>
              <w:divBdr>
                <w:top w:val="none" w:sz="0" w:space="0" w:color="auto"/>
                <w:left w:val="none" w:sz="0" w:space="0" w:color="auto"/>
                <w:bottom w:val="none" w:sz="0" w:space="0" w:color="auto"/>
                <w:right w:val="none" w:sz="0" w:space="0" w:color="auto"/>
              </w:divBdr>
              <w:divsChild>
                <w:div w:id="2021161116">
                  <w:marLeft w:val="0"/>
                  <w:marRight w:val="0"/>
                  <w:marTop w:val="0"/>
                  <w:marBottom w:val="0"/>
                  <w:divBdr>
                    <w:top w:val="none" w:sz="0" w:space="0" w:color="auto"/>
                    <w:left w:val="none" w:sz="0" w:space="0" w:color="auto"/>
                    <w:bottom w:val="none" w:sz="0" w:space="0" w:color="auto"/>
                    <w:right w:val="none" w:sz="0" w:space="0" w:color="auto"/>
                  </w:divBdr>
                  <w:divsChild>
                    <w:div w:id="976301296">
                      <w:marLeft w:val="0"/>
                      <w:marRight w:val="0"/>
                      <w:marTop w:val="0"/>
                      <w:marBottom w:val="0"/>
                      <w:divBdr>
                        <w:top w:val="none" w:sz="0" w:space="0" w:color="auto"/>
                        <w:left w:val="none" w:sz="0" w:space="0" w:color="auto"/>
                        <w:bottom w:val="none" w:sz="0" w:space="0" w:color="auto"/>
                        <w:right w:val="none" w:sz="0" w:space="0" w:color="auto"/>
                      </w:divBdr>
                      <w:divsChild>
                        <w:div w:id="699476556">
                          <w:marLeft w:val="0"/>
                          <w:marRight w:val="0"/>
                          <w:marTop w:val="0"/>
                          <w:marBottom w:val="0"/>
                          <w:divBdr>
                            <w:top w:val="none" w:sz="0" w:space="0" w:color="auto"/>
                            <w:left w:val="none" w:sz="0" w:space="0" w:color="auto"/>
                            <w:bottom w:val="none" w:sz="0" w:space="0" w:color="auto"/>
                            <w:right w:val="none" w:sz="0" w:space="0" w:color="auto"/>
                          </w:divBdr>
                          <w:divsChild>
                            <w:div w:id="443230575">
                              <w:marLeft w:val="225"/>
                              <w:marRight w:val="0"/>
                              <w:marTop w:val="0"/>
                              <w:marBottom w:val="0"/>
                              <w:divBdr>
                                <w:top w:val="none" w:sz="0" w:space="0" w:color="auto"/>
                                <w:left w:val="none" w:sz="0" w:space="0" w:color="auto"/>
                                <w:bottom w:val="none" w:sz="0" w:space="0" w:color="auto"/>
                                <w:right w:val="none" w:sz="0" w:space="0" w:color="auto"/>
                              </w:divBdr>
                              <w:divsChild>
                                <w:div w:id="1237285827">
                                  <w:marLeft w:val="0"/>
                                  <w:marRight w:val="0"/>
                                  <w:marTop w:val="0"/>
                                  <w:marBottom w:val="0"/>
                                  <w:divBdr>
                                    <w:top w:val="none" w:sz="0" w:space="0" w:color="auto"/>
                                    <w:left w:val="none" w:sz="0" w:space="0" w:color="auto"/>
                                    <w:bottom w:val="none" w:sz="0" w:space="0" w:color="auto"/>
                                    <w:right w:val="none" w:sz="0" w:space="0" w:color="auto"/>
                                  </w:divBdr>
                                  <w:divsChild>
                                    <w:div w:id="1732656007">
                                      <w:marLeft w:val="0"/>
                                      <w:marRight w:val="0"/>
                                      <w:marTop w:val="0"/>
                                      <w:marBottom w:val="0"/>
                                      <w:divBdr>
                                        <w:top w:val="none" w:sz="0" w:space="0" w:color="auto"/>
                                        <w:left w:val="none" w:sz="0" w:space="0" w:color="auto"/>
                                        <w:bottom w:val="none" w:sz="0" w:space="0" w:color="auto"/>
                                        <w:right w:val="none" w:sz="0" w:space="0" w:color="auto"/>
                                      </w:divBdr>
                                      <w:divsChild>
                                        <w:div w:id="1201625230">
                                          <w:marLeft w:val="0"/>
                                          <w:marRight w:val="0"/>
                                          <w:marTop w:val="0"/>
                                          <w:marBottom w:val="300"/>
                                          <w:divBdr>
                                            <w:top w:val="none" w:sz="0" w:space="0" w:color="auto"/>
                                            <w:left w:val="none" w:sz="0" w:space="0" w:color="auto"/>
                                            <w:bottom w:val="none" w:sz="0" w:space="0" w:color="auto"/>
                                            <w:right w:val="none" w:sz="0" w:space="0" w:color="auto"/>
                                          </w:divBdr>
                                          <w:divsChild>
                                            <w:div w:id="9977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256699">
      <w:bodyDiv w:val="1"/>
      <w:marLeft w:val="0"/>
      <w:marRight w:val="0"/>
      <w:marTop w:val="0"/>
      <w:marBottom w:val="0"/>
      <w:divBdr>
        <w:top w:val="none" w:sz="0" w:space="0" w:color="auto"/>
        <w:left w:val="none" w:sz="0" w:space="0" w:color="auto"/>
        <w:bottom w:val="none" w:sz="0" w:space="0" w:color="auto"/>
        <w:right w:val="none" w:sz="0" w:space="0" w:color="auto"/>
      </w:divBdr>
      <w:divsChild>
        <w:div w:id="1923686030">
          <w:marLeft w:val="0"/>
          <w:marRight w:val="0"/>
          <w:marTop w:val="0"/>
          <w:marBottom w:val="0"/>
          <w:divBdr>
            <w:top w:val="none" w:sz="0" w:space="0" w:color="auto"/>
            <w:left w:val="none" w:sz="0" w:space="0" w:color="auto"/>
            <w:bottom w:val="none" w:sz="0" w:space="0" w:color="auto"/>
            <w:right w:val="none" w:sz="0" w:space="0" w:color="auto"/>
          </w:divBdr>
          <w:divsChild>
            <w:div w:id="1571309286">
              <w:marLeft w:val="0"/>
              <w:marRight w:val="0"/>
              <w:marTop w:val="0"/>
              <w:marBottom w:val="0"/>
              <w:divBdr>
                <w:top w:val="none" w:sz="0" w:space="0" w:color="auto"/>
                <w:left w:val="none" w:sz="0" w:space="0" w:color="auto"/>
                <w:bottom w:val="none" w:sz="0" w:space="0" w:color="auto"/>
                <w:right w:val="none" w:sz="0" w:space="0" w:color="auto"/>
              </w:divBdr>
              <w:divsChild>
                <w:div w:id="1802307700">
                  <w:marLeft w:val="0"/>
                  <w:marRight w:val="0"/>
                  <w:marTop w:val="0"/>
                  <w:marBottom w:val="0"/>
                  <w:divBdr>
                    <w:top w:val="none" w:sz="0" w:space="0" w:color="auto"/>
                    <w:left w:val="none" w:sz="0" w:space="0" w:color="auto"/>
                    <w:bottom w:val="none" w:sz="0" w:space="0" w:color="auto"/>
                    <w:right w:val="none" w:sz="0" w:space="0" w:color="auto"/>
                  </w:divBdr>
                  <w:divsChild>
                    <w:div w:id="264507302">
                      <w:marLeft w:val="0"/>
                      <w:marRight w:val="0"/>
                      <w:marTop w:val="0"/>
                      <w:marBottom w:val="0"/>
                      <w:divBdr>
                        <w:top w:val="none" w:sz="0" w:space="0" w:color="auto"/>
                        <w:left w:val="none" w:sz="0" w:space="0" w:color="auto"/>
                        <w:bottom w:val="none" w:sz="0" w:space="0" w:color="auto"/>
                        <w:right w:val="none" w:sz="0" w:space="0" w:color="auto"/>
                      </w:divBdr>
                      <w:divsChild>
                        <w:div w:id="1654720082">
                          <w:marLeft w:val="0"/>
                          <w:marRight w:val="0"/>
                          <w:marTop w:val="0"/>
                          <w:marBottom w:val="0"/>
                          <w:divBdr>
                            <w:top w:val="none" w:sz="0" w:space="0" w:color="auto"/>
                            <w:left w:val="none" w:sz="0" w:space="0" w:color="auto"/>
                            <w:bottom w:val="none" w:sz="0" w:space="0" w:color="auto"/>
                            <w:right w:val="none" w:sz="0" w:space="0" w:color="auto"/>
                          </w:divBdr>
                          <w:divsChild>
                            <w:div w:id="1388457443">
                              <w:marLeft w:val="225"/>
                              <w:marRight w:val="0"/>
                              <w:marTop w:val="0"/>
                              <w:marBottom w:val="0"/>
                              <w:divBdr>
                                <w:top w:val="none" w:sz="0" w:space="0" w:color="auto"/>
                                <w:left w:val="none" w:sz="0" w:space="0" w:color="auto"/>
                                <w:bottom w:val="none" w:sz="0" w:space="0" w:color="auto"/>
                                <w:right w:val="none" w:sz="0" w:space="0" w:color="auto"/>
                              </w:divBdr>
                              <w:divsChild>
                                <w:div w:id="1381174722">
                                  <w:marLeft w:val="0"/>
                                  <w:marRight w:val="0"/>
                                  <w:marTop w:val="0"/>
                                  <w:marBottom w:val="0"/>
                                  <w:divBdr>
                                    <w:top w:val="none" w:sz="0" w:space="0" w:color="auto"/>
                                    <w:left w:val="none" w:sz="0" w:space="0" w:color="auto"/>
                                    <w:bottom w:val="none" w:sz="0" w:space="0" w:color="auto"/>
                                    <w:right w:val="none" w:sz="0" w:space="0" w:color="auto"/>
                                  </w:divBdr>
                                  <w:divsChild>
                                    <w:div w:id="2124299577">
                                      <w:marLeft w:val="0"/>
                                      <w:marRight w:val="0"/>
                                      <w:marTop w:val="0"/>
                                      <w:marBottom w:val="0"/>
                                      <w:divBdr>
                                        <w:top w:val="none" w:sz="0" w:space="0" w:color="auto"/>
                                        <w:left w:val="none" w:sz="0" w:space="0" w:color="auto"/>
                                        <w:bottom w:val="none" w:sz="0" w:space="0" w:color="auto"/>
                                        <w:right w:val="none" w:sz="0" w:space="0" w:color="auto"/>
                                      </w:divBdr>
                                      <w:divsChild>
                                        <w:div w:id="257032746">
                                          <w:marLeft w:val="0"/>
                                          <w:marRight w:val="0"/>
                                          <w:marTop w:val="0"/>
                                          <w:marBottom w:val="300"/>
                                          <w:divBdr>
                                            <w:top w:val="none" w:sz="0" w:space="0" w:color="auto"/>
                                            <w:left w:val="none" w:sz="0" w:space="0" w:color="auto"/>
                                            <w:bottom w:val="none" w:sz="0" w:space="0" w:color="auto"/>
                                            <w:right w:val="none" w:sz="0" w:space="0" w:color="auto"/>
                                          </w:divBdr>
                                          <w:divsChild>
                                            <w:div w:id="17891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otqit14</dc:creator>
  <cp:lastModifiedBy>藍安宏</cp:lastModifiedBy>
  <cp:revision>3</cp:revision>
  <cp:lastPrinted>2017-10-27T02:51:00Z</cp:lastPrinted>
  <dcterms:created xsi:type="dcterms:W3CDTF">2017-10-27T03:14:00Z</dcterms:created>
  <dcterms:modified xsi:type="dcterms:W3CDTF">2017-10-27T03:15:00Z</dcterms:modified>
</cp:coreProperties>
</file>