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2C" w:rsidRPr="00E0582C" w:rsidRDefault="00D706DB" w:rsidP="00E0582C">
      <w:pPr>
        <w:spacing w:line="360" w:lineRule="exact"/>
        <w:jc w:val="center"/>
        <w:rPr>
          <w:rFonts w:eastAsia="標楷體"/>
          <w:b/>
          <w:sz w:val="36"/>
        </w:rPr>
      </w:pPr>
      <w:r>
        <w:rPr>
          <w:rFonts w:eastAsia="標楷體"/>
          <w:b/>
          <w:noProof/>
          <w:sz w:val="36"/>
        </w:rPr>
        <w:pict>
          <v:shapetype id="_x0000_t202" coordsize="21600,21600" o:spt="202" path="m,l,21600r21600,l21600,xe">
            <v:stroke joinstyle="miter"/>
            <v:path gradientshapeok="t" o:connecttype="rect"/>
          </v:shapetype>
          <v:shape id="Text Box 2" o:spid="_x0000_s1026" type="#_x0000_t202" style="position:absolute;left:0;text-align:left;margin-left:439.4pt;margin-top:-20.95pt;width:58.8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mJwIAAE8EAAAOAAAAZHJzL2Uyb0RvYy54bWysVNtu2zAMfR+wfxD0vjgxcmmNOEWXLsOA&#10;7gK0+wBZlm1hkqhJSuzu60fJbpbdXob5QSBF6pA8JL29GbQiJ+G8BFPSxWxOiTAcamnakn5+PLy6&#10;osQHZmqmwIiSPglPb3YvX2x7W4gcOlC1cARBjC96W9IuBFtkmeed0MzPwAqDxgacZgFV12a1Yz2i&#10;a5Xl8/k668HV1gEX3uPt3Wiku4TfNIKHj03jRSCqpJhbSKdLZxXPbLdlReuY7SSf0mD/kIVm0mDQ&#10;M9QdC4wcnfwNSkvuwEMTZhx0Bk0juUg1YDWL+S/VPHTMilQLkuPtmSb//2D5h9MnR2Rd0pwSwzS2&#10;6FEMgbyGgeSRnd76Ap0eLLqFAa+xy6lSb++Bf/HEwL5jphW3zkHfCVZjdov4Mrt4OuL4CFL176HG&#10;MOwYIAENjdOROiSDIDp26encmZgKx8vNcr1Zo4WjKb9e5ZtVisCK58fW+fBWgCZRKKnDxidwdrr3&#10;ISbDimeXGMuDkvVBKpUU11Z75ciJ4ZAc0jeh/+SmDOlLisFXY/1/hZin708QWgacdiV1Sa/OTqyI&#10;rL0xdZrFwKQaZUxZmYnGyNzIYRiqYWpLBfUTEupgnGrcQhQ6cN8o6XGiS+q/HpkTlKh3BptyvVgu&#10;4wokZbna5Ki4S0t1aWGGI1RJAyWjuA/j2hytk22HkcYxMHCLjWxkIjl2fMxqyhunNnE/bVhci0s9&#10;ef34D+y+AwAA//8DAFBLAwQUAAYACAAAACEAWJFa698AAAAJAQAADwAAAGRycy9kb3ducmV2Lnht&#10;bEyPwU7DMBBE70j8g7VIXFDrFKI0CXEqhASCWykIrm68TSLidbDdNPw9ywmOox29fVNtZjuICX3o&#10;HSlYLRMQSI0zPbUK3l4fFjmIEDUZPThCBd8YYFOfn1W6NO5ELzjtYisYQqHUCroYx1LK0HRodVi6&#10;EYlvB+etjhx9K43XJ4bbQV4nSSat7ok/dHrE+w6bz93RKsjTp+kjPN9s35vsMBTxaj09fnmlLi/m&#10;u1sQEef4V4ZffVaHmp327kgmiIEZ65zVo4JFuipAcKMoshTEXkGagawr+X9B/QMAAP//AwBQSwEC&#10;LQAUAAYACAAAACEAtoM4kv4AAADhAQAAEwAAAAAAAAAAAAAAAAAAAAAAW0NvbnRlbnRfVHlwZXNd&#10;LnhtbFBLAQItABQABgAIAAAAIQA4/SH/1gAAAJQBAAALAAAAAAAAAAAAAAAAAC8BAABfcmVscy8u&#10;cmVsc1BLAQItABQABgAIAAAAIQDi/dWmJwIAAE8EAAAOAAAAAAAAAAAAAAAAAC4CAABkcnMvZTJv&#10;RG9jLnhtbFBLAQItABQABgAIAAAAIQBYkVrr3wAAAAkBAAAPAAAAAAAAAAAAAAAAAIEEAABkcnMv&#10;ZG93bnJldi54bWxQSwUGAAAAAAQABADzAAAAjQUAAAAA&#10;">
            <v:textbox>
              <w:txbxContent>
                <w:p w:rsidR="00374FDA" w:rsidRPr="003C0578" w:rsidRDefault="00374FDA" w:rsidP="003C0578">
                  <w:pPr>
                    <w:jc w:val="center"/>
                    <w:rPr>
                      <w:rFonts w:ascii="標楷體" w:eastAsia="標楷體" w:hAnsi="標楷體"/>
                    </w:rPr>
                  </w:pPr>
                  <w:r w:rsidRPr="003C0578">
                    <w:rPr>
                      <w:rFonts w:ascii="標楷體" w:eastAsia="標楷體" w:hAnsi="標楷體" w:hint="eastAsia"/>
                    </w:rPr>
                    <w:t>附件5</w:t>
                  </w:r>
                </w:p>
              </w:txbxContent>
            </v:textbox>
          </v:shape>
        </w:pict>
      </w:r>
      <w:r w:rsidR="00E0582C" w:rsidRPr="00E0582C">
        <w:rPr>
          <w:rFonts w:eastAsia="標楷體" w:hint="eastAsia"/>
          <w:b/>
          <w:sz w:val="36"/>
        </w:rPr>
        <w:t>經濟部</w:t>
      </w:r>
    </w:p>
    <w:p w:rsidR="002C190D" w:rsidRPr="009D1AA6" w:rsidRDefault="00E0582C" w:rsidP="00E0582C">
      <w:pPr>
        <w:spacing w:line="400" w:lineRule="exact"/>
        <w:jc w:val="center"/>
        <w:textDirection w:val="lrTbV"/>
        <w:rPr>
          <w:rFonts w:ascii="標楷體" w:eastAsia="標楷體" w:hAnsi="標楷體"/>
          <w:b/>
          <w:sz w:val="36"/>
        </w:rPr>
      </w:pPr>
      <w:r w:rsidRPr="009D1AA6">
        <w:rPr>
          <w:rFonts w:ascii="標楷體" w:eastAsia="標楷體" w:hAnsi="標楷體"/>
          <w:b/>
          <w:sz w:val="36"/>
        </w:rPr>
        <w:t>10</w:t>
      </w:r>
      <w:r w:rsidR="00DD1422" w:rsidRPr="009D1AA6">
        <w:rPr>
          <w:rFonts w:ascii="標楷體" w:eastAsia="標楷體" w:hAnsi="標楷體" w:hint="eastAsia"/>
          <w:b/>
          <w:sz w:val="36"/>
        </w:rPr>
        <w:t>8</w:t>
      </w:r>
      <w:r w:rsidRPr="009D1AA6">
        <w:rPr>
          <w:rFonts w:ascii="標楷體" w:eastAsia="標楷體" w:hAnsi="標楷體"/>
          <w:b/>
          <w:sz w:val="36"/>
        </w:rPr>
        <w:t>年</w:t>
      </w:r>
      <w:r w:rsidRPr="009D1AA6">
        <w:rPr>
          <w:rFonts w:ascii="標楷體" w:eastAsia="標楷體" w:hAnsi="標楷體" w:hint="eastAsia"/>
          <w:b/>
          <w:sz w:val="36"/>
        </w:rPr>
        <w:t>度</w:t>
      </w:r>
      <w:r w:rsidRPr="009D1AA6">
        <w:rPr>
          <w:rFonts w:ascii="標楷體" w:eastAsia="標楷體" w:hAnsi="標楷體"/>
          <w:b/>
          <w:sz w:val="36"/>
        </w:rPr>
        <w:t>「</w:t>
      </w:r>
      <w:r w:rsidR="00226AF1" w:rsidRPr="009D1AA6">
        <w:rPr>
          <w:rFonts w:ascii="標楷體" w:eastAsia="標楷體" w:hAnsi="標楷體" w:hint="eastAsia"/>
          <w:b/>
          <w:sz w:val="36"/>
        </w:rPr>
        <w:t>政策廣宣媒體通路案</w:t>
      </w:r>
      <w:r w:rsidRPr="009D1AA6">
        <w:rPr>
          <w:rFonts w:ascii="標楷體" w:eastAsia="標楷體" w:hAnsi="標楷體"/>
          <w:b/>
          <w:sz w:val="36"/>
        </w:rPr>
        <w:t>」</w:t>
      </w:r>
      <w:r w:rsidR="00CE126E" w:rsidRPr="009D1AA6">
        <w:rPr>
          <w:rFonts w:ascii="標楷體" w:eastAsia="標楷體" w:hAnsi="標楷體"/>
          <w:b/>
          <w:sz w:val="36"/>
        </w:rPr>
        <w:t>契約</w:t>
      </w:r>
      <w:r w:rsidR="00716050" w:rsidRPr="009D1AA6">
        <w:rPr>
          <w:rFonts w:ascii="標楷體" w:eastAsia="標楷體" w:hAnsi="標楷體"/>
          <w:b/>
          <w:sz w:val="36"/>
        </w:rPr>
        <w:t>（</w:t>
      </w:r>
      <w:r w:rsidR="00CE126E" w:rsidRPr="009D1AA6">
        <w:rPr>
          <w:rFonts w:ascii="標楷體" w:eastAsia="標楷體" w:hAnsi="標楷體"/>
          <w:b/>
          <w:sz w:val="36"/>
        </w:rPr>
        <w:t>草案</w:t>
      </w:r>
      <w:r w:rsidR="00716050" w:rsidRPr="009D1AA6">
        <w:rPr>
          <w:rFonts w:ascii="標楷體" w:eastAsia="標楷體" w:hAnsi="標楷體"/>
          <w:b/>
          <w:sz w:val="36"/>
        </w:rPr>
        <w:t>）</w:t>
      </w:r>
    </w:p>
    <w:p w:rsidR="002C190D" w:rsidRPr="009D1AA6" w:rsidRDefault="00716050" w:rsidP="00A168FE">
      <w:pPr>
        <w:spacing w:line="400" w:lineRule="exact"/>
        <w:ind w:firstLineChars="3150" w:firstLine="7560"/>
        <w:jc w:val="both"/>
        <w:rPr>
          <w:rFonts w:ascii="標楷體" w:eastAsia="標楷體" w:hAnsi="標楷體"/>
        </w:rPr>
      </w:pPr>
      <w:r w:rsidRPr="009D1AA6">
        <w:rPr>
          <w:rFonts w:ascii="標楷體" w:eastAsia="標楷體" w:hAnsi="標楷體"/>
        </w:rPr>
        <w:t>（</w:t>
      </w:r>
      <w:r w:rsidR="00AC53CF" w:rsidRPr="009D1AA6">
        <w:rPr>
          <w:rFonts w:ascii="標楷體" w:eastAsia="標楷體" w:hAnsi="標楷體"/>
        </w:rPr>
        <w:t>10</w:t>
      </w:r>
      <w:r w:rsidR="007B7A10" w:rsidRPr="009D1AA6">
        <w:rPr>
          <w:rFonts w:ascii="標楷體" w:eastAsia="標楷體" w:hAnsi="標楷體" w:hint="eastAsia"/>
        </w:rPr>
        <w:t>6</w:t>
      </w:r>
      <w:r w:rsidR="00AC53CF" w:rsidRPr="009D1AA6">
        <w:rPr>
          <w:rFonts w:ascii="標楷體" w:eastAsia="標楷體" w:hAnsi="標楷體"/>
        </w:rPr>
        <w:t>.</w:t>
      </w:r>
      <w:r w:rsidR="005856FF" w:rsidRPr="009D1AA6">
        <w:rPr>
          <w:rFonts w:ascii="標楷體" w:eastAsia="標楷體" w:hAnsi="標楷體"/>
        </w:rPr>
        <w:t>1</w:t>
      </w:r>
      <w:r w:rsidR="007B7A10" w:rsidRPr="009D1AA6">
        <w:rPr>
          <w:rFonts w:ascii="標楷體" w:eastAsia="標楷體" w:hAnsi="標楷體" w:hint="eastAsia"/>
        </w:rPr>
        <w:t>1</w:t>
      </w:r>
      <w:r w:rsidR="00A168FE" w:rsidRPr="009D1AA6">
        <w:rPr>
          <w:rFonts w:ascii="標楷體" w:eastAsia="標楷體" w:hAnsi="標楷體"/>
        </w:rPr>
        <w:t>.</w:t>
      </w:r>
      <w:r w:rsidR="007B7A10" w:rsidRPr="009D1AA6">
        <w:rPr>
          <w:rFonts w:ascii="標楷體" w:eastAsia="標楷體" w:hAnsi="標楷體" w:hint="eastAsia"/>
        </w:rPr>
        <w:t>9</w:t>
      </w:r>
      <w:r w:rsidR="00A168FE" w:rsidRPr="009D1AA6">
        <w:rPr>
          <w:rFonts w:ascii="標楷體" w:eastAsia="標楷體" w:hAnsi="標楷體"/>
        </w:rPr>
        <w:t>修正</w:t>
      </w:r>
      <w:r w:rsidRPr="009D1AA6">
        <w:rPr>
          <w:rFonts w:ascii="標楷體" w:eastAsia="標楷體" w:hAnsi="標楷體"/>
        </w:rPr>
        <w:t>）</w:t>
      </w:r>
    </w:p>
    <w:p w:rsidR="002C190D" w:rsidRPr="009D1AA6" w:rsidRDefault="00CE126E">
      <w:pPr>
        <w:spacing w:line="400" w:lineRule="exact"/>
        <w:jc w:val="both"/>
        <w:rPr>
          <w:rFonts w:ascii="標楷體" w:eastAsia="標楷體" w:hAnsi="標楷體"/>
          <w:sz w:val="28"/>
        </w:rPr>
      </w:pPr>
      <w:r w:rsidRPr="009D1AA6">
        <w:rPr>
          <w:rFonts w:ascii="標楷體" w:eastAsia="標楷體" w:hAnsi="標楷體"/>
          <w:sz w:val="28"/>
        </w:rPr>
        <w:t>經濟部</w:t>
      </w:r>
      <w:r w:rsidR="00716050" w:rsidRPr="009D1AA6">
        <w:rPr>
          <w:rFonts w:ascii="標楷體" w:eastAsia="標楷體" w:hAnsi="標楷體"/>
          <w:sz w:val="28"/>
        </w:rPr>
        <w:t>（</w:t>
      </w:r>
      <w:r w:rsidR="002C190D" w:rsidRPr="009D1AA6">
        <w:rPr>
          <w:rFonts w:ascii="標楷體" w:eastAsia="標楷體" w:hAnsi="標楷體"/>
          <w:sz w:val="28"/>
        </w:rPr>
        <w:t>以下簡稱機關</w:t>
      </w:r>
      <w:r w:rsidR="00716050" w:rsidRPr="009D1AA6">
        <w:rPr>
          <w:rFonts w:ascii="標楷體" w:eastAsia="標楷體" w:hAnsi="標楷體"/>
          <w:sz w:val="28"/>
        </w:rPr>
        <w:t>）</w:t>
      </w:r>
      <w:r w:rsidR="002C190D" w:rsidRPr="009D1AA6">
        <w:rPr>
          <w:rFonts w:ascii="標楷體" w:eastAsia="標楷體" w:hAnsi="標楷體"/>
          <w:sz w:val="28"/>
        </w:rPr>
        <w:t>及得標廠商</w:t>
      </w:r>
      <w:r w:rsidR="00716050" w:rsidRPr="009D1AA6">
        <w:rPr>
          <w:rFonts w:ascii="標楷體" w:eastAsia="標楷體" w:hAnsi="標楷體"/>
          <w:sz w:val="28"/>
        </w:rPr>
        <w:t>（</w:t>
      </w:r>
      <w:r w:rsidR="002C190D" w:rsidRPr="009D1AA6">
        <w:rPr>
          <w:rFonts w:ascii="標楷體" w:eastAsia="標楷體" w:hAnsi="標楷體"/>
          <w:sz w:val="28"/>
        </w:rPr>
        <w:t>以下簡稱廠商</w:t>
      </w:r>
      <w:r w:rsidR="00716050" w:rsidRPr="009D1AA6">
        <w:rPr>
          <w:rFonts w:ascii="標楷體" w:eastAsia="標楷體" w:hAnsi="標楷體"/>
          <w:sz w:val="28"/>
        </w:rPr>
        <w:t>）</w:t>
      </w:r>
      <w:r w:rsidR="002C190D" w:rsidRPr="009D1AA6">
        <w:rPr>
          <w:rFonts w:ascii="標楷體" w:eastAsia="標楷體" w:hAnsi="標楷體"/>
          <w:sz w:val="28"/>
        </w:rPr>
        <w:t>雙方同意依政府採購法</w:t>
      </w:r>
      <w:r w:rsidR="00716050" w:rsidRPr="009D1AA6">
        <w:rPr>
          <w:rFonts w:ascii="標楷體" w:eastAsia="標楷體" w:hAnsi="標楷體"/>
          <w:sz w:val="28"/>
        </w:rPr>
        <w:t>（</w:t>
      </w:r>
      <w:r w:rsidR="002C190D" w:rsidRPr="009D1AA6">
        <w:rPr>
          <w:rFonts w:ascii="標楷體" w:eastAsia="標楷體" w:hAnsi="標楷體"/>
          <w:sz w:val="28"/>
        </w:rPr>
        <w:t>以下簡稱採購法</w:t>
      </w:r>
      <w:r w:rsidR="00716050" w:rsidRPr="009D1AA6">
        <w:rPr>
          <w:rFonts w:ascii="標楷體" w:eastAsia="標楷體" w:hAnsi="標楷體"/>
          <w:sz w:val="28"/>
        </w:rPr>
        <w:t>）</w:t>
      </w:r>
      <w:r w:rsidR="002C190D" w:rsidRPr="009D1AA6">
        <w:rPr>
          <w:rFonts w:ascii="標楷體" w:eastAsia="標楷體" w:hAnsi="標楷體"/>
          <w:sz w:val="28"/>
        </w:rPr>
        <w:t>及其主管機關訂定之規定訂定本契約，共同遵守，其條款如下：</w:t>
      </w:r>
    </w:p>
    <w:p w:rsidR="002C190D" w:rsidRPr="009D1AA6" w:rsidRDefault="002C190D">
      <w:pPr>
        <w:spacing w:line="400" w:lineRule="exact"/>
        <w:jc w:val="both"/>
        <w:textDirection w:val="lrTbV"/>
        <w:rPr>
          <w:rFonts w:ascii="標楷體" w:eastAsia="標楷體" w:hAnsi="標楷體"/>
          <w:b/>
          <w:sz w:val="28"/>
        </w:rPr>
      </w:pPr>
      <w:r w:rsidRPr="009D1AA6">
        <w:rPr>
          <w:rFonts w:ascii="標楷體" w:eastAsia="標楷體" w:hAnsi="標楷體"/>
          <w:b/>
          <w:sz w:val="28"/>
        </w:rPr>
        <w:t>第一條  契約文件及效力</w:t>
      </w:r>
    </w:p>
    <w:p w:rsidR="002C190D" w:rsidRPr="009D1AA6" w:rsidRDefault="002C190D" w:rsidP="00C073C4">
      <w:pPr>
        <w:numPr>
          <w:ilvl w:val="0"/>
          <w:numId w:val="10"/>
        </w:numPr>
        <w:spacing w:line="400" w:lineRule="exact"/>
        <w:ind w:right="57"/>
        <w:jc w:val="both"/>
        <w:textDirection w:val="lrTbV"/>
        <w:rPr>
          <w:rFonts w:ascii="標楷體" w:eastAsia="標楷體" w:hAnsi="標楷體"/>
          <w:sz w:val="28"/>
        </w:rPr>
      </w:pPr>
      <w:r w:rsidRPr="009D1AA6">
        <w:rPr>
          <w:rFonts w:ascii="標楷體" w:eastAsia="標楷體" w:hAnsi="標楷體"/>
          <w:sz w:val="28"/>
        </w:rPr>
        <w:t>契約包括下列文件：</w:t>
      </w:r>
    </w:p>
    <w:p w:rsidR="002C190D" w:rsidRPr="009D1AA6" w:rsidRDefault="002C190D" w:rsidP="00C073C4">
      <w:pPr>
        <w:pStyle w:val="a"/>
        <w:numPr>
          <w:ilvl w:val="0"/>
          <w:numId w:val="6"/>
        </w:numPr>
        <w:spacing w:line="400" w:lineRule="exact"/>
        <w:ind w:left="993" w:hanging="339"/>
        <w:rPr>
          <w:rFonts w:ascii="標楷體" w:eastAsia="標楷體" w:hAnsi="標楷體"/>
        </w:rPr>
      </w:pPr>
      <w:r w:rsidRPr="009D1AA6">
        <w:rPr>
          <w:rFonts w:ascii="標楷體" w:eastAsia="標楷體" w:hAnsi="標楷體"/>
        </w:rPr>
        <w:t>招標文件及其變更或補充。</w:t>
      </w:r>
    </w:p>
    <w:p w:rsidR="002C190D" w:rsidRPr="009D1AA6" w:rsidRDefault="002C190D" w:rsidP="00C073C4">
      <w:pPr>
        <w:pStyle w:val="a"/>
        <w:numPr>
          <w:ilvl w:val="0"/>
          <w:numId w:val="6"/>
        </w:numPr>
        <w:spacing w:line="400" w:lineRule="exact"/>
        <w:ind w:left="993" w:hanging="339"/>
        <w:rPr>
          <w:rFonts w:ascii="標楷體" w:eastAsia="標楷體" w:hAnsi="標楷體"/>
        </w:rPr>
      </w:pPr>
      <w:r w:rsidRPr="009D1AA6">
        <w:rPr>
          <w:rFonts w:ascii="標楷體" w:eastAsia="標楷體" w:hAnsi="標楷體"/>
        </w:rPr>
        <w:t>投標文件及其變更或補充。</w:t>
      </w:r>
    </w:p>
    <w:p w:rsidR="002C190D" w:rsidRPr="009D1AA6" w:rsidRDefault="002C190D" w:rsidP="00C073C4">
      <w:pPr>
        <w:pStyle w:val="a"/>
        <w:numPr>
          <w:ilvl w:val="0"/>
          <w:numId w:val="6"/>
        </w:numPr>
        <w:spacing w:line="400" w:lineRule="exact"/>
        <w:ind w:left="993" w:hanging="339"/>
        <w:rPr>
          <w:rFonts w:ascii="標楷體" w:eastAsia="標楷體" w:hAnsi="標楷體"/>
        </w:rPr>
      </w:pPr>
      <w:r w:rsidRPr="009D1AA6">
        <w:rPr>
          <w:rFonts w:ascii="標楷體" w:eastAsia="標楷體" w:hAnsi="標楷體"/>
        </w:rPr>
        <w:t>決標文件及其變更或補充。</w:t>
      </w:r>
    </w:p>
    <w:p w:rsidR="002C190D" w:rsidRPr="009D1AA6" w:rsidRDefault="002C190D" w:rsidP="00C073C4">
      <w:pPr>
        <w:pStyle w:val="a"/>
        <w:numPr>
          <w:ilvl w:val="0"/>
          <w:numId w:val="6"/>
        </w:numPr>
        <w:spacing w:line="400" w:lineRule="exact"/>
        <w:ind w:left="993" w:hanging="339"/>
        <w:rPr>
          <w:rFonts w:ascii="標楷體" w:eastAsia="標楷體" w:hAnsi="標楷體"/>
        </w:rPr>
      </w:pPr>
      <w:r w:rsidRPr="009D1AA6">
        <w:rPr>
          <w:rFonts w:ascii="標楷體" w:eastAsia="標楷體" w:hAnsi="標楷體"/>
        </w:rPr>
        <w:t>契約本文、附件及其變更或補充。</w:t>
      </w:r>
    </w:p>
    <w:p w:rsidR="00CE126E" w:rsidRPr="009D1AA6" w:rsidRDefault="00CE126E" w:rsidP="00C073C4">
      <w:pPr>
        <w:pStyle w:val="a"/>
        <w:numPr>
          <w:ilvl w:val="0"/>
          <w:numId w:val="6"/>
        </w:numPr>
        <w:spacing w:line="400" w:lineRule="exact"/>
        <w:ind w:left="993" w:hanging="339"/>
        <w:rPr>
          <w:rFonts w:ascii="標楷體" w:eastAsia="標楷體" w:hAnsi="標楷體"/>
          <w:bdr w:val="single" w:sz="4" w:space="0" w:color="auto"/>
        </w:rPr>
      </w:pPr>
      <w:r w:rsidRPr="009D1AA6">
        <w:rPr>
          <w:rFonts w:ascii="標楷體" w:eastAsia="標楷體" w:hAnsi="標楷體" w:hint="eastAsia"/>
        </w:rPr>
        <w:t>機關審查通過之</w:t>
      </w:r>
      <w:r w:rsidR="006C20E3" w:rsidRPr="009D1AA6">
        <w:rPr>
          <w:rFonts w:ascii="標楷體" w:eastAsia="標楷體" w:hAnsi="標楷體" w:hint="eastAsia"/>
        </w:rPr>
        <w:t>10</w:t>
      </w:r>
      <w:r w:rsidR="00DD1422" w:rsidRPr="009D1AA6">
        <w:rPr>
          <w:rFonts w:ascii="標楷體" w:eastAsia="標楷體" w:hAnsi="標楷體" w:hint="eastAsia"/>
        </w:rPr>
        <w:t>8</w:t>
      </w:r>
      <w:r w:rsidR="006C20E3" w:rsidRPr="009D1AA6">
        <w:rPr>
          <w:rFonts w:ascii="標楷體" w:eastAsia="標楷體" w:hAnsi="標楷體" w:hint="eastAsia"/>
        </w:rPr>
        <w:t>年度「</w:t>
      </w:r>
      <w:r w:rsidR="00226AF1" w:rsidRPr="009D1AA6">
        <w:rPr>
          <w:rFonts w:ascii="標楷體" w:eastAsia="標楷體" w:hAnsi="標楷體" w:hint="eastAsia"/>
        </w:rPr>
        <w:t>政策廣宣媒體通路案</w:t>
      </w:r>
      <w:r w:rsidR="006C20E3" w:rsidRPr="009D1AA6">
        <w:rPr>
          <w:rFonts w:ascii="標楷體" w:eastAsia="標楷體" w:hAnsi="標楷體" w:hint="eastAsia"/>
        </w:rPr>
        <w:t>」</w:t>
      </w:r>
      <w:r w:rsidRPr="009D1AA6">
        <w:rPr>
          <w:rFonts w:ascii="標楷體" w:eastAsia="標楷體" w:hAnsi="標楷體" w:hint="eastAsia"/>
        </w:rPr>
        <w:t>工作計畫書。</w:t>
      </w:r>
    </w:p>
    <w:p w:rsidR="002C190D" w:rsidRPr="009D1AA6" w:rsidRDefault="002C190D" w:rsidP="00C073C4">
      <w:pPr>
        <w:pStyle w:val="a"/>
        <w:numPr>
          <w:ilvl w:val="0"/>
          <w:numId w:val="6"/>
        </w:numPr>
        <w:spacing w:line="400" w:lineRule="exact"/>
        <w:ind w:left="993" w:hanging="339"/>
        <w:rPr>
          <w:rFonts w:ascii="標楷體" w:eastAsia="標楷體" w:hAnsi="標楷體"/>
        </w:rPr>
      </w:pPr>
      <w:r w:rsidRPr="009D1AA6">
        <w:rPr>
          <w:rFonts w:ascii="標楷體" w:eastAsia="標楷體" w:hAnsi="標楷體"/>
        </w:rPr>
        <w:t>依契約所提出之履約文件或資料。</w:t>
      </w:r>
    </w:p>
    <w:p w:rsidR="002C190D" w:rsidRPr="009D1AA6" w:rsidRDefault="002C190D" w:rsidP="00C073C4">
      <w:pPr>
        <w:numPr>
          <w:ilvl w:val="0"/>
          <w:numId w:val="10"/>
        </w:numPr>
        <w:spacing w:line="400" w:lineRule="exact"/>
        <w:ind w:right="57"/>
        <w:jc w:val="both"/>
        <w:textDirection w:val="lrTbV"/>
        <w:rPr>
          <w:rFonts w:ascii="標楷體" w:eastAsia="標楷體" w:hAnsi="標楷體"/>
          <w:sz w:val="28"/>
        </w:rPr>
      </w:pPr>
      <w:r w:rsidRPr="009D1AA6">
        <w:rPr>
          <w:rFonts w:ascii="標楷體" w:eastAsia="標楷體" w:hAnsi="標楷體"/>
          <w:sz w:val="28"/>
        </w:rPr>
        <w:t>契約文件，包括以書面、錄音、錄影、照相、微縮、電子數位資料或樣品等方式呈現之原件或複製品。</w:t>
      </w:r>
    </w:p>
    <w:p w:rsidR="002C190D" w:rsidRPr="009D1AA6" w:rsidRDefault="002C190D" w:rsidP="00C073C4">
      <w:pPr>
        <w:numPr>
          <w:ilvl w:val="0"/>
          <w:numId w:val="10"/>
        </w:numPr>
        <w:spacing w:line="400" w:lineRule="exact"/>
        <w:ind w:right="57"/>
        <w:jc w:val="both"/>
        <w:textDirection w:val="lrTbV"/>
        <w:rPr>
          <w:rFonts w:ascii="標楷體" w:eastAsia="標楷體" w:hAnsi="標楷體"/>
          <w:sz w:val="28"/>
        </w:rPr>
      </w:pPr>
      <w:r w:rsidRPr="009D1AA6">
        <w:rPr>
          <w:rFonts w:ascii="標楷體" w:eastAsia="標楷體" w:hAnsi="標楷體"/>
          <w:sz w:val="28"/>
        </w:rPr>
        <w:t>契約所含各種文件之內容如有不一致之處，除另有規定外，依下列原則處理：</w:t>
      </w:r>
    </w:p>
    <w:p w:rsidR="002C190D" w:rsidRPr="009D1AA6" w:rsidRDefault="00B17C05" w:rsidP="00C073C4">
      <w:pPr>
        <w:numPr>
          <w:ilvl w:val="0"/>
          <w:numId w:val="7"/>
        </w:numPr>
        <w:spacing w:line="400" w:lineRule="exact"/>
        <w:ind w:left="993" w:right="57" w:hanging="284"/>
        <w:jc w:val="both"/>
        <w:rPr>
          <w:rFonts w:ascii="標楷體" w:eastAsia="標楷體" w:hAnsi="標楷體"/>
          <w:sz w:val="28"/>
        </w:rPr>
      </w:pPr>
      <w:r w:rsidRPr="009D1AA6">
        <w:rPr>
          <w:rFonts w:ascii="標楷體" w:eastAsia="標楷體" w:hAnsi="標楷體" w:hint="eastAsia"/>
          <w:sz w:val="28"/>
        </w:rPr>
        <w:t>招標文件內之契約條款及投標須知優於招標文件內之其他文件所附記之條款。但附記之條款有特別聲明者，不在此限。契約條款與投標須知內容有不一致之處，以契約條款為準。</w:t>
      </w:r>
    </w:p>
    <w:p w:rsidR="002C190D" w:rsidRPr="009D1AA6" w:rsidRDefault="002C190D" w:rsidP="00C073C4">
      <w:pPr>
        <w:numPr>
          <w:ilvl w:val="0"/>
          <w:numId w:val="7"/>
        </w:numPr>
        <w:spacing w:line="400" w:lineRule="exact"/>
        <w:ind w:left="993" w:right="57" w:hanging="284"/>
        <w:jc w:val="both"/>
        <w:rPr>
          <w:rFonts w:ascii="標楷體" w:eastAsia="標楷體" w:hAnsi="標楷體"/>
          <w:sz w:val="28"/>
        </w:rPr>
      </w:pPr>
      <w:r w:rsidRPr="009D1AA6">
        <w:rPr>
          <w:rFonts w:ascii="標楷體" w:eastAsia="標楷體" w:hAnsi="標楷體"/>
          <w:sz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2C190D" w:rsidRPr="009D1AA6" w:rsidRDefault="002C190D" w:rsidP="00C073C4">
      <w:pPr>
        <w:numPr>
          <w:ilvl w:val="0"/>
          <w:numId w:val="7"/>
        </w:numPr>
        <w:spacing w:line="400" w:lineRule="exact"/>
        <w:ind w:left="993" w:right="57" w:hanging="284"/>
        <w:jc w:val="both"/>
        <w:rPr>
          <w:rFonts w:ascii="標楷體" w:eastAsia="標楷體" w:hAnsi="標楷體"/>
          <w:sz w:val="28"/>
        </w:rPr>
      </w:pPr>
      <w:r w:rsidRPr="009D1AA6">
        <w:rPr>
          <w:rFonts w:ascii="標楷體" w:eastAsia="標楷體" w:hAnsi="標楷體"/>
          <w:sz w:val="28"/>
        </w:rPr>
        <w:t>文件經機關審定之日期較新者優於審定日期較舊者。</w:t>
      </w:r>
    </w:p>
    <w:p w:rsidR="002C190D" w:rsidRPr="009D1AA6" w:rsidRDefault="002C190D" w:rsidP="00C073C4">
      <w:pPr>
        <w:numPr>
          <w:ilvl w:val="0"/>
          <w:numId w:val="7"/>
        </w:numPr>
        <w:spacing w:line="400" w:lineRule="exact"/>
        <w:ind w:left="993" w:right="57" w:hanging="284"/>
        <w:jc w:val="both"/>
        <w:rPr>
          <w:rFonts w:ascii="標楷體" w:eastAsia="標楷體" w:hAnsi="標楷體"/>
          <w:sz w:val="28"/>
        </w:rPr>
      </w:pPr>
      <w:r w:rsidRPr="009D1AA6">
        <w:rPr>
          <w:rFonts w:ascii="標楷體" w:eastAsia="標楷體" w:hAnsi="標楷體"/>
          <w:sz w:val="28"/>
        </w:rPr>
        <w:t>大比例尺圖者優於小比例尺圖者。</w:t>
      </w:r>
    </w:p>
    <w:p w:rsidR="002C190D" w:rsidRPr="009D1AA6" w:rsidRDefault="002C190D" w:rsidP="00C073C4">
      <w:pPr>
        <w:numPr>
          <w:ilvl w:val="0"/>
          <w:numId w:val="7"/>
        </w:numPr>
        <w:spacing w:line="400" w:lineRule="exact"/>
        <w:ind w:left="993" w:right="57" w:hanging="284"/>
        <w:jc w:val="both"/>
        <w:rPr>
          <w:rFonts w:ascii="標楷體" w:eastAsia="標楷體" w:hAnsi="標楷體"/>
          <w:sz w:val="28"/>
        </w:rPr>
      </w:pPr>
      <w:r w:rsidRPr="009D1AA6">
        <w:rPr>
          <w:rFonts w:ascii="標楷體" w:eastAsia="標楷體" w:hAnsi="標楷體"/>
          <w:sz w:val="28"/>
        </w:rPr>
        <w:t>決標紀錄之內容優於開標或議價紀錄之內容。</w:t>
      </w:r>
    </w:p>
    <w:p w:rsidR="00181888" w:rsidRPr="009D1AA6" w:rsidRDefault="00181888" w:rsidP="00C073C4">
      <w:pPr>
        <w:numPr>
          <w:ilvl w:val="0"/>
          <w:numId w:val="7"/>
        </w:numPr>
        <w:spacing w:line="400" w:lineRule="exact"/>
        <w:ind w:left="993" w:right="57" w:hanging="284"/>
        <w:jc w:val="both"/>
        <w:rPr>
          <w:rFonts w:ascii="標楷體" w:eastAsia="標楷體" w:hAnsi="標楷體"/>
          <w:sz w:val="28"/>
        </w:rPr>
      </w:pPr>
      <w:r w:rsidRPr="009D1AA6">
        <w:rPr>
          <w:rFonts w:ascii="標楷體" w:eastAsia="標楷體" w:hAnsi="標楷體"/>
          <w:sz w:val="28"/>
        </w:rPr>
        <w:t>同一優先順位之文件，其內容有不一致之處，屬機關文件者，以對廠商有利者為準；屬廠商文件者，以對機關有利者為準。</w:t>
      </w:r>
    </w:p>
    <w:p w:rsidR="00181888" w:rsidRPr="009D1AA6" w:rsidRDefault="00181888" w:rsidP="00C073C4">
      <w:pPr>
        <w:numPr>
          <w:ilvl w:val="0"/>
          <w:numId w:val="7"/>
        </w:numPr>
        <w:spacing w:line="400" w:lineRule="exact"/>
        <w:ind w:left="993" w:right="57" w:hanging="284"/>
        <w:jc w:val="both"/>
        <w:rPr>
          <w:rFonts w:ascii="標楷體" w:eastAsia="標楷體" w:hAnsi="標楷體"/>
          <w:sz w:val="28"/>
        </w:rPr>
      </w:pPr>
      <w:r w:rsidRPr="009D1AA6">
        <w:rPr>
          <w:rFonts w:ascii="標楷體" w:eastAsia="標楷體" w:hAnsi="標楷體"/>
          <w:sz w:val="28"/>
        </w:rPr>
        <w:t>招標文件內之標價清單，其品項名稱、規格、數量，優於招標文件內其他文件之內容。</w:t>
      </w:r>
    </w:p>
    <w:p w:rsidR="002C190D" w:rsidRPr="009D1AA6" w:rsidRDefault="005856FF" w:rsidP="00C073C4">
      <w:pPr>
        <w:numPr>
          <w:ilvl w:val="0"/>
          <w:numId w:val="10"/>
        </w:numPr>
        <w:spacing w:line="400" w:lineRule="exact"/>
        <w:ind w:right="57"/>
        <w:jc w:val="both"/>
        <w:textDirection w:val="lrTbV"/>
        <w:rPr>
          <w:rFonts w:ascii="標楷體" w:eastAsia="標楷體" w:hAnsi="標楷體"/>
          <w:sz w:val="28"/>
        </w:rPr>
      </w:pPr>
      <w:r w:rsidRPr="009D1AA6">
        <w:rPr>
          <w:rFonts w:ascii="標楷體" w:eastAsia="標楷體" w:hAnsi="標楷體"/>
          <w:sz w:val="28"/>
        </w:rPr>
        <w:t>契約文件之一切規定得互為補充，如仍有不明確之處，應依公平合理原則解釋之。如有爭議，依採購法之規定處理。</w:t>
      </w:r>
    </w:p>
    <w:p w:rsidR="002C190D" w:rsidRPr="009D1AA6" w:rsidRDefault="002C190D" w:rsidP="00C073C4">
      <w:pPr>
        <w:numPr>
          <w:ilvl w:val="0"/>
          <w:numId w:val="10"/>
        </w:numPr>
        <w:spacing w:line="400" w:lineRule="exact"/>
        <w:ind w:right="57"/>
        <w:jc w:val="both"/>
        <w:textDirection w:val="lrTbV"/>
        <w:rPr>
          <w:rFonts w:ascii="標楷體" w:eastAsia="標楷體" w:hAnsi="標楷體"/>
          <w:sz w:val="28"/>
        </w:rPr>
      </w:pPr>
      <w:r w:rsidRPr="009D1AA6">
        <w:rPr>
          <w:rFonts w:ascii="標楷體" w:eastAsia="標楷體" w:hAnsi="標楷體"/>
          <w:sz w:val="28"/>
        </w:rPr>
        <w:t>契約文字：</w:t>
      </w:r>
    </w:p>
    <w:p w:rsidR="002C190D" w:rsidRPr="009D1AA6" w:rsidRDefault="002C190D" w:rsidP="00C073C4">
      <w:pPr>
        <w:numPr>
          <w:ilvl w:val="0"/>
          <w:numId w:val="8"/>
        </w:numPr>
        <w:spacing w:line="400" w:lineRule="exact"/>
        <w:ind w:left="1134" w:right="57" w:hanging="283"/>
        <w:jc w:val="both"/>
        <w:rPr>
          <w:rFonts w:ascii="標楷體" w:eastAsia="標楷體" w:hAnsi="標楷體"/>
          <w:sz w:val="28"/>
        </w:rPr>
      </w:pPr>
      <w:r w:rsidRPr="009D1AA6">
        <w:rPr>
          <w:rFonts w:ascii="標楷體" w:eastAsia="標楷體" w:hAnsi="標楷體"/>
          <w:sz w:val="28"/>
        </w:rPr>
        <w:t>契約文字以中文為準。但下列情形得以外文為準：</w:t>
      </w:r>
    </w:p>
    <w:p w:rsidR="006B1B78" w:rsidRPr="009D1AA6" w:rsidRDefault="002C190D" w:rsidP="00C073C4">
      <w:pPr>
        <w:numPr>
          <w:ilvl w:val="0"/>
          <w:numId w:val="37"/>
        </w:numPr>
        <w:spacing w:line="400" w:lineRule="exact"/>
        <w:ind w:left="1560" w:hanging="426"/>
        <w:jc w:val="both"/>
        <w:rPr>
          <w:rFonts w:ascii="標楷體" w:eastAsia="標楷體" w:hAnsi="標楷體"/>
          <w:sz w:val="28"/>
        </w:rPr>
      </w:pPr>
      <w:r w:rsidRPr="009D1AA6">
        <w:rPr>
          <w:rFonts w:ascii="標楷體" w:eastAsia="標楷體" w:hAnsi="標楷體"/>
          <w:sz w:val="28"/>
        </w:rPr>
        <w:lastRenderedPageBreak/>
        <w:t>特殊技術或材料之圖文資料。</w:t>
      </w:r>
    </w:p>
    <w:p w:rsidR="006B1B78" w:rsidRPr="009D1AA6" w:rsidRDefault="002C190D" w:rsidP="00C073C4">
      <w:pPr>
        <w:numPr>
          <w:ilvl w:val="0"/>
          <w:numId w:val="37"/>
        </w:numPr>
        <w:spacing w:line="400" w:lineRule="exact"/>
        <w:ind w:left="1560" w:hanging="426"/>
        <w:jc w:val="both"/>
        <w:rPr>
          <w:rFonts w:ascii="標楷體" w:eastAsia="標楷體" w:hAnsi="標楷體"/>
          <w:sz w:val="28"/>
        </w:rPr>
      </w:pPr>
      <w:r w:rsidRPr="009D1AA6">
        <w:rPr>
          <w:rFonts w:ascii="標楷體" w:eastAsia="標楷體" w:hAnsi="標楷體"/>
          <w:sz w:val="28"/>
        </w:rPr>
        <w:t>國際組織、外國政府或其授權機構、公會或商會所出具之文件。</w:t>
      </w:r>
    </w:p>
    <w:p w:rsidR="002C190D" w:rsidRPr="009D1AA6" w:rsidRDefault="002C190D" w:rsidP="00C073C4">
      <w:pPr>
        <w:numPr>
          <w:ilvl w:val="0"/>
          <w:numId w:val="37"/>
        </w:numPr>
        <w:spacing w:line="400" w:lineRule="exact"/>
        <w:ind w:left="1560" w:hanging="426"/>
        <w:jc w:val="both"/>
        <w:rPr>
          <w:rFonts w:ascii="標楷體" w:eastAsia="標楷體" w:hAnsi="標楷體"/>
          <w:sz w:val="28"/>
        </w:rPr>
      </w:pPr>
      <w:r w:rsidRPr="009D1AA6">
        <w:rPr>
          <w:rFonts w:ascii="標楷體" w:eastAsia="標楷體" w:hAnsi="標楷體"/>
          <w:sz w:val="28"/>
        </w:rPr>
        <w:t>其他經機關認定確有必要者。</w:t>
      </w:r>
    </w:p>
    <w:p w:rsidR="002C190D" w:rsidRPr="009D1AA6" w:rsidRDefault="002C190D" w:rsidP="00C073C4">
      <w:pPr>
        <w:numPr>
          <w:ilvl w:val="0"/>
          <w:numId w:val="8"/>
        </w:numPr>
        <w:spacing w:line="400" w:lineRule="exact"/>
        <w:ind w:left="1134" w:right="57" w:hanging="283"/>
        <w:jc w:val="both"/>
        <w:textDirection w:val="lrTbV"/>
        <w:rPr>
          <w:rFonts w:ascii="標楷體" w:eastAsia="標楷體" w:hAnsi="標楷體"/>
          <w:sz w:val="28"/>
        </w:rPr>
      </w:pPr>
      <w:r w:rsidRPr="009D1AA6">
        <w:rPr>
          <w:rFonts w:ascii="標楷體" w:eastAsia="標楷體" w:hAnsi="標楷體"/>
          <w:sz w:val="28"/>
        </w:rPr>
        <w:t>契約文字有中文譯文，其與外文文意不符者，除資格文件外，以中文為準。其因譯文有誤致生損害者，由提供譯文之一方負責賠償。</w:t>
      </w:r>
    </w:p>
    <w:p w:rsidR="002C190D" w:rsidRPr="009D1AA6" w:rsidRDefault="005856FF" w:rsidP="00C073C4">
      <w:pPr>
        <w:numPr>
          <w:ilvl w:val="0"/>
          <w:numId w:val="8"/>
        </w:numPr>
        <w:spacing w:line="400" w:lineRule="exact"/>
        <w:ind w:left="1134" w:right="57" w:hanging="283"/>
        <w:jc w:val="both"/>
        <w:textDirection w:val="lrTbV"/>
        <w:rPr>
          <w:rFonts w:ascii="標楷體" w:eastAsia="標楷體" w:hAnsi="標楷體"/>
          <w:sz w:val="28"/>
        </w:rPr>
      </w:pPr>
      <w:r w:rsidRPr="009D1AA6">
        <w:rPr>
          <w:rFonts w:ascii="標楷體" w:eastAsia="標楷體" w:hAnsi="標楷體"/>
          <w:sz w:val="28"/>
        </w:rPr>
        <w:t>契約所稱申請、報告、同意、指示、核准、通知、解釋及其他類似行為所為之意思表示，除契約另有規定或當事人同意外，應以中文</w:t>
      </w:r>
      <w:r w:rsidR="00716050" w:rsidRPr="009D1AA6">
        <w:rPr>
          <w:rFonts w:ascii="標楷體" w:eastAsia="標楷體" w:hAnsi="標楷體"/>
          <w:sz w:val="28"/>
        </w:rPr>
        <w:t>（</w:t>
      </w:r>
      <w:r w:rsidRPr="009D1AA6">
        <w:rPr>
          <w:rFonts w:ascii="標楷體" w:eastAsia="標楷體" w:hAnsi="標楷體"/>
          <w:sz w:val="28"/>
        </w:rPr>
        <w:t>正體字</w:t>
      </w:r>
      <w:r w:rsidR="00716050" w:rsidRPr="009D1AA6">
        <w:rPr>
          <w:rFonts w:ascii="標楷體" w:eastAsia="標楷體" w:hAnsi="標楷體"/>
          <w:sz w:val="28"/>
        </w:rPr>
        <w:t>）</w:t>
      </w:r>
      <w:r w:rsidRPr="009D1AA6">
        <w:rPr>
          <w:rFonts w:ascii="標楷體" w:eastAsia="標楷體" w:hAnsi="標楷體"/>
          <w:sz w:val="28"/>
        </w:rPr>
        <w:t>書面為之。書面之遞交，得以面交簽收、郵寄、傳真或電子資料傳輸至雙方預為約定之人員或處所。</w:t>
      </w:r>
    </w:p>
    <w:p w:rsidR="002C190D" w:rsidRPr="009D1AA6" w:rsidRDefault="005856FF" w:rsidP="00C073C4">
      <w:pPr>
        <w:numPr>
          <w:ilvl w:val="0"/>
          <w:numId w:val="10"/>
        </w:numPr>
        <w:spacing w:line="400" w:lineRule="exact"/>
        <w:ind w:right="57"/>
        <w:jc w:val="both"/>
        <w:textDirection w:val="lrTbV"/>
        <w:rPr>
          <w:rFonts w:ascii="標楷體" w:eastAsia="標楷體" w:hAnsi="標楷體"/>
          <w:sz w:val="28"/>
          <w:bdr w:val="single" w:sz="4" w:space="0" w:color="auto"/>
        </w:rPr>
      </w:pPr>
      <w:r w:rsidRPr="009D1AA6">
        <w:rPr>
          <w:rFonts w:ascii="標楷體" w:eastAsia="標楷體" w:hAnsi="標楷體"/>
          <w:sz w:val="28"/>
        </w:rPr>
        <w:t>契約所使用之度量衡單位，除另有規定者外，以法定度量衡單位為之。</w:t>
      </w:r>
    </w:p>
    <w:p w:rsidR="002C190D" w:rsidRPr="009D1AA6" w:rsidRDefault="00B17C05" w:rsidP="00C073C4">
      <w:pPr>
        <w:numPr>
          <w:ilvl w:val="0"/>
          <w:numId w:val="10"/>
        </w:numPr>
        <w:spacing w:line="400" w:lineRule="exact"/>
        <w:ind w:right="57"/>
        <w:jc w:val="both"/>
        <w:textDirection w:val="lrTbV"/>
        <w:rPr>
          <w:rFonts w:ascii="標楷體" w:eastAsia="標楷體" w:hAnsi="標楷體"/>
        </w:rPr>
      </w:pPr>
      <w:r w:rsidRPr="009D1AA6">
        <w:rPr>
          <w:rFonts w:ascii="標楷體" w:eastAsia="標楷體" w:hAnsi="標楷體" w:hint="eastAsia"/>
          <w:sz w:val="28"/>
        </w:rPr>
        <w:t>契約所定事項如有違反法律強制或禁止規定或無法執行之部分，該部分無效。但除去該部分，契約亦可成立者，不影響其他部分之有效性。該無效之部分，機關及廠商必要時得依契約原定目的變更之。</w:t>
      </w:r>
      <w:r w:rsidR="002C190D" w:rsidRPr="009D1AA6">
        <w:rPr>
          <w:rFonts w:ascii="標楷體" w:eastAsia="標楷體" w:hAnsi="標楷體"/>
          <w:sz w:val="28"/>
        </w:rPr>
        <w:t xml:space="preserve"> </w:t>
      </w:r>
      <w:r w:rsidR="002C190D" w:rsidRPr="009D1AA6">
        <w:rPr>
          <w:rFonts w:ascii="標楷體" w:eastAsia="標楷體" w:hAnsi="標楷體"/>
        </w:rPr>
        <w:t xml:space="preserve">  </w:t>
      </w:r>
    </w:p>
    <w:p w:rsidR="002C190D" w:rsidRPr="009D1AA6" w:rsidRDefault="00B17C05" w:rsidP="00C073C4">
      <w:pPr>
        <w:numPr>
          <w:ilvl w:val="0"/>
          <w:numId w:val="10"/>
        </w:numPr>
        <w:spacing w:line="400" w:lineRule="exact"/>
        <w:ind w:right="57"/>
        <w:jc w:val="both"/>
        <w:rPr>
          <w:rFonts w:ascii="標楷體" w:eastAsia="標楷體" w:hAnsi="標楷體"/>
          <w:sz w:val="28"/>
        </w:rPr>
      </w:pPr>
      <w:r w:rsidRPr="009D1AA6">
        <w:rPr>
          <w:rFonts w:ascii="標楷體" w:eastAsia="標楷體" w:hAnsi="標楷體" w:hint="eastAsia"/>
          <w:sz w:val="28"/>
        </w:rPr>
        <w:t>經雙方代表人或其代理人簽署契約正本2份，機關及廠商各執1份，並由雙方各依規定貼用印花稅票。副本10份，由機關執有9份、廠商執有1份。副本如有誤繕，以正本為準。</w:t>
      </w:r>
    </w:p>
    <w:p w:rsidR="002C190D" w:rsidRPr="009D1AA6" w:rsidRDefault="002C190D">
      <w:pPr>
        <w:spacing w:line="400" w:lineRule="exact"/>
        <w:jc w:val="both"/>
        <w:rPr>
          <w:rFonts w:ascii="標楷體" w:eastAsia="標楷體" w:hAnsi="標楷體"/>
          <w:b/>
          <w:sz w:val="28"/>
        </w:rPr>
      </w:pPr>
      <w:r w:rsidRPr="009D1AA6">
        <w:rPr>
          <w:rFonts w:ascii="標楷體" w:eastAsia="標楷體" w:hAnsi="標楷體"/>
          <w:b/>
          <w:sz w:val="28"/>
        </w:rPr>
        <w:t>第二條  履約標的</w:t>
      </w:r>
    </w:p>
    <w:p w:rsidR="002C190D" w:rsidRPr="009D1AA6" w:rsidRDefault="002C190D" w:rsidP="005811C8">
      <w:pPr>
        <w:spacing w:line="400" w:lineRule="exact"/>
        <w:ind w:left="284"/>
        <w:jc w:val="both"/>
        <w:textDirection w:val="lrTbV"/>
        <w:rPr>
          <w:rFonts w:ascii="標楷體" w:eastAsia="標楷體" w:hAnsi="標楷體"/>
          <w:sz w:val="28"/>
        </w:rPr>
      </w:pPr>
      <w:r w:rsidRPr="009D1AA6">
        <w:rPr>
          <w:rFonts w:ascii="標楷體" w:eastAsia="標楷體" w:hAnsi="標楷體"/>
          <w:sz w:val="28"/>
        </w:rPr>
        <w:t>廠商應給付之標的及工作事項：</w:t>
      </w:r>
      <w:r w:rsidR="00F639A2" w:rsidRPr="009D1AA6">
        <w:rPr>
          <w:rFonts w:ascii="標楷體" w:eastAsia="標楷體" w:hAnsi="標楷體" w:hint="eastAsia"/>
          <w:sz w:val="28"/>
        </w:rPr>
        <w:t>工作項目詳如招標規範書，具體內容由廠商於簽約時一併提出工作計畫書，工作計畫書需經機關審核通過，作為本契約之附件據以執行</w:t>
      </w:r>
      <w:r w:rsidR="002C08B6" w:rsidRPr="009D1AA6">
        <w:rPr>
          <w:rFonts w:ascii="標楷體" w:eastAsia="標楷體" w:hAnsi="標楷體" w:hint="eastAsia"/>
          <w:sz w:val="28"/>
        </w:rPr>
        <w:t>。</w:t>
      </w:r>
      <w:r w:rsidRPr="009D1AA6">
        <w:rPr>
          <w:rFonts w:ascii="標楷體" w:eastAsia="標楷體" w:hAnsi="標楷體"/>
          <w:sz w:val="28"/>
        </w:rPr>
        <w:t xml:space="preserve">　　　　　　　　</w:t>
      </w:r>
    </w:p>
    <w:p w:rsidR="002C190D" w:rsidRPr="009D1AA6" w:rsidRDefault="002C190D">
      <w:pPr>
        <w:spacing w:line="400" w:lineRule="exact"/>
        <w:jc w:val="both"/>
        <w:rPr>
          <w:rFonts w:ascii="標楷體" w:eastAsia="標楷體" w:hAnsi="標楷體"/>
          <w:b/>
          <w:sz w:val="28"/>
          <w:szCs w:val="28"/>
        </w:rPr>
      </w:pPr>
      <w:r w:rsidRPr="009D1AA6">
        <w:rPr>
          <w:rFonts w:ascii="標楷體" w:eastAsia="標楷體" w:hAnsi="標楷體"/>
          <w:b/>
          <w:sz w:val="28"/>
          <w:szCs w:val="28"/>
        </w:rPr>
        <w:t xml:space="preserve">第三條  </w:t>
      </w:r>
      <w:r w:rsidR="00BD06F4" w:rsidRPr="009D1AA6">
        <w:rPr>
          <w:rFonts w:ascii="標楷體" w:eastAsia="標楷體" w:hAnsi="標楷體"/>
          <w:b/>
          <w:sz w:val="28"/>
          <w:szCs w:val="28"/>
        </w:rPr>
        <w:t>契約價金之</w:t>
      </w:r>
      <w:r w:rsidR="004E013E" w:rsidRPr="009D1AA6">
        <w:rPr>
          <w:rFonts w:ascii="標楷體" w:eastAsia="標楷體" w:hAnsi="標楷體" w:hint="eastAsia"/>
          <w:b/>
          <w:sz w:val="28"/>
          <w:szCs w:val="28"/>
        </w:rPr>
        <w:t>給付</w:t>
      </w:r>
    </w:p>
    <w:p w:rsidR="00F91DE4" w:rsidRPr="009D1AA6" w:rsidRDefault="00F91DE4" w:rsidP="006C20E3">
      <w:pPr>
        <w:spacing w:line="400" w:lineRule="exact"/>
        <w:ind w:left="283" w:right="57"/>
        <w:jc w:val="both"/>
        <w:textDirection w:val="lrTbV"/>
        <w:rPr>
          <w:rFonts w:ascii="標楷體" w:eastAsia="標楷體" w:hAnsi="標楷體" w:cs="Arial"/>
          <w:sz w:val="28"/>
        </w:rPr>
      </w:pPr>
      <w:r w:rsidRPr="009D1AA6">
        <w:rPr>
          <w:rFonts w:ascii="標楷體" w:eastAsia="標楷體" w:hAnsi="標楷體" w:cs="Arial" w:hint="eastAsia"/>
          <w:sz w:val="28"/>
        </w:rPr>
        <w:t>契約價金</w:t>
      </w:r>
      <w:r w:rsidR="00FE5CBF" w:rsidRPr="009D1AA6">
        <w:rPr>
          <w:rFonts w:ascii="標楷體" w:eastAsia="標楷體" w:hAnsi="標楷體" w:cs="Arial" w:hint="eastAsia"/>
          <w:sz w:val="28"/>
        </w:rPr>
        <w:t>總計新臺幣</w:t>
      </w:r>
      <w:r w:rsidR="00AC3A43" w:rsidRPr="009D1AA6">
        <w:rPr>
          <w:rFonts w:ascii="標楷體" w:eastAsia="標楷體" w:hAnsi="標楷體" w:cs="Arial" w:hint="eastAsia"/>
          <w:sz w:val="28"/>
        </w:rPr>
        <w:t xml:space="preserve">        </w:t>
      </w:r>
      <w:r w:rsidR="00FE5CBF" w:rsidRPr="009D1AA6">
        <w:rPr>
          <w:rFonts w:ascii="標楷體" w:eastAsia="標楷體" w:hAnsi="標楷體" w:cs="Arial" w:hint="eastAsia"/>
          <w:sz w:val="28"/>
        </w:rPr>
        <w:t>整（含稅）</w:t>
      </w:r>
      <w:r w:rsidR="00FE5CBF" w:rsidRPr="009D1AA6">
        <w:rPr>
          <w:rFonts w:ascii="標楷體" w:eastAsia="標楷體" w:hAnsi="標楷體" w:cs="Arial"/>
          <w:sz w:val="28"/>
        </w:rPr>
        <w:t>（因機關10</w:t>
      </w:r>
      <w:r w:rsidR="00DD1422" w:rsidRPr="009D1AA6">
        <w:rPr>
          <w:rFonts w:ascii="標楷體" w:eastAsia="標楷體" w:hAnsi="標楷體" w:cs="Arial" w:hint="eastAsia"/>
          <w:sz w:val="28"/>
        </w:rPr>
        <w:t>8</w:t>
      </w:r>
      <w:r w:rsidR="00FE5CBF" w:rsidRPr="009D1AA6">
        <w:rPr>
          <w:rFonts w:ascii="標楷體" w:eastAsia="標楷體" w:hAnsi="標楷體" w:cs="Arial"/>
          <w:sz w:val="28"/>
        </w:rPr>
        <w:t>年預算未獲立法院通過，未來本案預算若經刪減，機關將保留契約變更之權利。）</w:t>
      </w:r>
      <w:r w:rsidR="00FE5CBF" w:rsidRPr="009D1AA6">
        <w:rPr>
          <w:rFonts w:ascii="標楷體" w:eastAsia="標楷體" w:hAnsi="標楷體" w:cs="Arial" w:hint="eastAsia"/>
          <w:sz w:val="28"/>
        </w:rPr>
        <w:t>，</w:t>
      </w:r>
      <w:r w:rsidRPr="009D1AA6">
        <w:rPr>
          <w:rFonts w:ascii="標楷體" w:eastAsia="標楷體" w:hAnsi="標楷體" w:cs="Arial" w:hint="eastAsia"/>
          <w:sz w:val="28"/>
        </w:rPr>
        <w:t>結算</w:t>
      </w:r>
      <w:r w:rsidRPr="009D1AA6">
        <w:rPr>
          <w:rFonts w:ascii="標楷體" w:eastAsia="標楷體" w:hAnsi="標楷體" w:cs="Arial"/>
          <w:sz w:val="28"/>
        </w:rPr>
        <w:t>方式採</w:t>
      </w:r>
      <w:r w:rsidR="006C20E3" w:rsidRPr="009D1AA6">
        <w:rPr>
          <w:rFonts w:ascii="標楷體" w:eastAsia="標楷體" w:hAnsi="標楷體" w:cs="Arial" w:hint="eastAsia"/>
          <w:sz w:val="28"/>
        </w:rPr>
        <w:t>總包價法</w:t>
      </w:r>
      <w:r w:rsidR="00FE5CBF" w:rsidRPr="009D1AA6">
        <w:rPr>
          <w:rFonts w:ascii="標楷體" w:eastAsia="標楷體" w:hAnsi="標楷體" w:cs="Arial" w:hint="eastAsia"/>
          <w:sz w:val="28"/>
        </w:rPr>
        <w:t>。</w:t>
      </w:r>
    </w:p>
    <w:p w:rsidR="002C190D" w:rsidRPr="009D1AA6" w:rsidRDefault="002C190D">
      <w:pPr>
        <w:spacing w:line="400" w:lineRule="exact"/>
        <w:jc w:val="both"/>
        <w:rPr>
          <w:rFonts w:ascii="標楷體" w:eastAsia="標楷體" w:hAnsi="標楷體"/>
          <w:b/>
          <w:sz w:val="28"/>
        </w:rPr>
      </w:pPr>
      <w:r w:rsidRPr="009D1AA6">
        <w:rPr>
          <w:rFonts w:ascii="標楷體" w:eastAsia="標楷體" w:hAnsi="標楷體"/>
          <w:b/>
          <w:sz w:val="28"/>
        </w:rPr>
        <w:t>第四條  契約價金之調整</w:t>
      </w:r>
    </w:p>
    <w:p w:rsidR="002C190D" w:rsidRPr="009D1AA6" w:rsidRDefault="002C190D" w:rsidP="00C073C4">
      <w:pPr>
        <w:numPr>
          <w:ilvl w:val="0"/>
          <w:numId w:val="11"/>
        </w:numPr>
        <w:spacing w:line="400" w:lineRule="exact"/>
        <w:ind w:right="57"/>
        <w:jc w:val="both"/>
        <w:textDirection w:val="lrTbV"/>
        <w:rPr>
          <w:rFonts w:ascii="標楷體" w:eastAsia="標楷體" w:hAnsi="標楷體"/>
          <w:sz w:val="28"/>
        </w:rPr>
      </w:pPr>
      <w:r w:rsidRPr="009D1AA6">
        <w:rPr>
          <w:rFonts w:ascii="標楷體" w:eastAsia="標楷體" w:hAnsi="標楷體"/>
          <w:sz w:val="28"/>
        </w:rPr>
        <w:t>驗收結果與規定不符，而不妨礙安全及使用需求，亦無減少通常效用或契約預定效用，經機關檢討不必拆換、更換或拆換、更換確有困難，或不必補交者，得於必要時減價收受。</w:t>
      </w:r>
    </w:p>
    <w:p w:rsidR="002C190D" w:rsidRPr="009D1AA6" w:rsidRDefault="002C190D" w:rsidP="00C073C4">
      <w:pPr>
        <w:numPr>
          <w:ilvl w:val="0"/>
          <w:numId w:val="11"/>
        </w:numPr>
        <w:spacing w:line="400" w:lineRule="exact"/>
        <w:ind w:right="57"/>
        <w:jc w:val="both"/>
        <w:textDirection w:val="lrTbV"/>
        <w:rPr>
          <w:rFonts w:ascii="標楷體" w:eastAsia="標楷體" w:hAnsi="標楷體"/>
          <w:sz w:val="28"/>
        </w:rPr>
      </w:pPr>
      <w:r w:rsidRPr="009D1AA6">
        <w:rPr>
          <w:rFonts w:ascii="標楷體" w:eastAsia="標楷體" w:hAnsi="標楷體"/>
          <w:sz w:val="28"/>
        </w:rPr>
        <w:t>契約價金採總價給付者，未列入標價清單之項目或數量，其已於契約載明應由廠商施作或供應或為廠商完成履約所必須者，仍應由廠商負責供應或施作，不得據以請求加價。</w:t>
      </w:r>
    </w:p>
    <w:p w:rsidR="002C190D" w:rsidRPr="009D1AA6" w:rsidRDefault="002C190D" w:rsidP="00C073C4">
      <w:pPr>
        <w:numPr>
          <w:ilvl w:val="0"/>
          <w:numId w:val="11"/>
        </w:numPr>
        <w:spacing w:line="400" w:lineRule="exact"/>
        <w:ind w:right="57"/>
        <w:jc w:val="both"/>
        <w:textDirection w:val="lrTbV"/>
        <w:rPr>
          <w:rFonts w:ascii="標楷體" w:eastAsia="標楷體" w:hAnsi="標楷體"/>
          <w:sz w:val="28"/>
        </w:rPr>
      </w:pPr>
      <w:r w:rsidRPr="009D1AA6">
        <w:rPr>
          <w:rFonts w:ascii="標楷體" w:eastAsia="標楷體" w:hAnsi="標楷體"/>
          <w:sz w:val="28"/>
        </w:rPr>
        <w:t>契約價金，除另有規定外，含廠商及其人員依中華民國法令應繳納之稅捐、規費及強制性保險之保險費。</w:t>
      </w:r>
    </w:p>
    <w:p w:rsidR="002C190D" w:rsidRPr="009D1AA6" w:rsidRDefault="002C190D" w:rsidP="00C073C4">
      <w:pPr>
        <w:numPr>
          <w:ilvl w:val="0"/>
          <w:numId w:val="11"/>
        </w:numPr>
        <w:spacing w:line="400" w:lineRule="exact"/>
        <w:ind w:right="57"/>
        <w:jc w:val="both"/>
        <w:rPr>
          <w:rFonts w:ascii="標楷體" w:eastAsia="標楷體" w:hAnsi="標楷體"/>
          <w:sz w:val="28"/>
        </w:rPr>
      </w:pPr>
      <w:r w:rsidRPr="009D1AA6">
        <w:rPr>
          <w:rFonts w:ascii="標楷體" w:eastAsia="標楷體" w:hAnsi="標楷體"/>
          <w:sz w:val="28"/>
        </w:rPr>
        <w:t>中華民國以外其他國家或地區之稅捐、規費或關稅，由廠商負擔。</w:t>
      </w:r>
    </w:p>
    <w:p w:rsidR="002C190D" w:rsidRPr="009D1AA6" w:rsidRDefault="002C190D" w:rsidP="00C073C4">
      <w:pPr>
        <w:numPr>
          <w:ilvl w:val="0"/>
          <w:numId w:val="11"/>
        </w:numPr>
        <w:spacing w:line="400" w:lineRule="exact"/>
        <w:ind w:right="57"/>
        <w:jc w:val="both"/>
        <w:rPr>
          <w:rFonts w:ascii="標楷體" w:eastAsia="標楷體" w:hAnsi="標楷體"/>
          <w:sz w:val="28"/>
        </w:rPr>
      </w:pPr>
      <w:r w:rsidRPr="009D1AA6">
        <w:rPr>
          <w:rFonts w:ascii="標楷體" w:eastAsia="標楷體" w:hAnsi="標楷體"/>
          <w:sz w:val="28"/>
        </w:rPr>
        <w:lastRenderedPageBreak/>
        <w:t>廠商履約遇有下列政府行為之一，致履約費用增加或減少者，契約價金得予調整：</w:t>
      </w:r>
    </w:p>
    <w:p w:rsidR="002C190D" w:rsidRPr="009D1AA6" w:rsidRDefault="002C190D" w:rsidP="00C073C4">
      <w:pPr>
        <w:numPr>
          <w:ilvl w:val="0"/>
          <w:numId w:val="26"/>
        </w:numPr>
        <w:spacing w:line="400" w:lineRule="exact"/>
        <w:ind w:left="1134" w:right="57" w:hanging="283"/>
        <w:jc w:val="both"/>
        <w:textDirection w:val="lrTbV"/>
        <w:rPr>
          <w:rFonts w:ascii="標楷體" w:eastAsia="標楷體" w:hAnsi="標楷體"/>
          <w:sz w:val="28"/>
        </w:rPr>
      </w:pPr>
      <w:r w:rsidRPr="009D1AA6">
        <w:rPr>
          <w:rFonts w:ascii="標楷體" w:eastAsia="標楷體" w:hAnsi="標楷體"/>
          <w:sz w:val="28"/>
        </w:rPr>
        <w:t>政府法令之新增或變更。</w:t>
      </w:r>
    </w:p>
    <w:p w:rsidR="002C190D" w:rsidRPr="009D1AA6" w:rsidRDefault="002C190D" w:rsidP="00C073C4">
      <w:pPr>
        <w:numPr>
          <w:ilvl w:val="0"/>
          <w:numId w:val="26"/>
        </w:numPr>
        <w:spacing w:line="400" w:lineRule="exact"/>
        <w:ind w:left="1134" w:right="57" w:hanging="283"/>
        <w:jc w:val="both"/>
        <w:textDirection w:val="lrTbV"/>
        <w:rPr>
          <w:rFonts w:ascii="標楷體" w:eastAsia="標楷體" w:hAnsi="標楷體"/>
          <w:sz w:val="28"/>
        </w:rPr>
      </w:pPr>
      <w:r w:rsidRPr="009D1AA6">
        <w:rPr>
          <w:rFonts w:ascii="標楷體" w:eastAsia="標楷體" w:hAnsi="標楷體"/>
          <w:sz w:val="28"/>
        </w:rPr>
        <w:t>稅捐或規費之新增或變更。</w:t>
      </w:r>
    </w:p>
    <w:p w:rsidR="002C190D" w:rsidRPr="009D1AA6" w:rsidRDefault="002C190D" w:rsidP="00C073C4">
      <w:pPr>
        <w:numPr>
          <w:ilvl w:val="0"/>
          <w:numId w:val="26"/>
        </w:numPr>
        <w:spacing w:line="400" w:lineRule="exact"/>
        <w:ind w:left="1134" w:right="57" w:hanging="283"/>
        <w:jc w:val="both"/>
        <w:textDirection w:val="lrTbV"/>
        <w:rPr>
          <w:rFonts w:ascii="標楷體" w:eastAsia="標楷體" w:hAnsi="標楷體"/>
          <w:sz w:val="28"/>
        </w:rPr>
      </w:pPr>
      <w:r w:rsidRPr="009D1AA6">
        <w:rPr>
          <w:rFonts w:ascii="標楷體" w:eastAsia="標楷體" w:hAnsi="標楷體"/>
          <w:sz w:val="28"/>
        </w:rPr>
        <w:t>政府公告、公定或管制價格或費率之變更。</w:t>
      </w:r>
    </w:p>
    <w:p w:rsidR="002C190D" w:rsidRPr="009D1AA6" w:rsidRDefault="002C190D" w:rsidP="00C073C4">
      <w:pPr>
        <w:numPr>
          <w:ilvl w:val="0"/>
          <w:numId w:val="11"/>
        </w:numPr>
        <w:spacing w:line="400" w:lineRule="exact"/>
        <w:ind w:right="57"/>
        <w:jc w:val="both"/>
        <w:textDirection w:val="lrTbV"/>
        <w:rPr>
          <w:rFonts w:ascii="標楷體" w:eastAsia="標楷體" w:hAnsi="標楷體"/>
          <w:sz w:val="28"/>
          <w:u w:val="single"/>
        </w:rPr>
      </w:pPr>
      <w:r w:rsidRPr="009D1AA6">
        <w:rPr>
          <w:rFonts w:ascii="標楷體" w:eastAsia="標楷體" w:hAnsi="標楷體"/>
          <w:sz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2C190D" w:rsidRPr="009D1AA6" w:rsidRDefault="002C190D">
      <w:pPr>
        <w:spacing w:line="400" w:lineRule="exact"/>
        <w:jc w:val="both"/>
        <w:rPr>
          <w:rFonts w:ascii="標楷體" w:eastAsia="標楷體" w:hAnsi="標楷體"/>
          <w:b/>
          <w:sz w:val="28"/>
        </w:rPr>
      </w:pPr>
      <w:r w:rsidRPr="009D1AA6">
        <w:rPr>
          <w:rFonts w:ascii="標楷體" w:eastAsia="標楷體" w:hAnsi="標楷體"/>
          <w:b/>
          <w:sz w:val="28"/>
        </w:rPr>
        <w:t>第五條  契約價金之給付條件</w:t>
      </w:r>
      <w:r w:rsidR="00E8419C" w:rsidRPr="009D1AA6">
        <w:rPr>
          <w:rFonts w:ascii="標楷體" w:eastAsia="標楷體" w:hAnsi="標楷體" w:hint="eastAsia"/>
          <w:b/>
          <w:sz w:val="28"/>
        </w:rPr>
        <w:t>及廠商經費之管理</w:t>
      </w:r>
    </w:p>
    <w:p w:rsidR="00021E02" w:rsidRPr="009D1AA6" w:rsidRDefault="00021E02" w:rsidP="00C073C4">
      <w:pPr>
        <w:numPr>
          <w:ilvl w:val="0"/>
          <w:numId w:val="12"/>
        </w:numPr>
        <w:spacing w:line="400" w:lineRule="exact"/>
        <w:ind w:left="851" w:right="57" w:hanging="568"/>
        <w:jc w:val="both"/>
        <w:textDirection w:val="lrTbV"/>
        <w:rPr>
          <w:rFonts w:ascii="標楷體" w:eastAsia="標楷體" w:hAnsi="標楷體"/>
          <w:sz w:val="28"/>
          <w:szCs w:val="28"/>
        </w:rPr>
      </w:pPr>
      <w:r w:rsidRPr="009D1AA6">
        <w:rPr>
          <w:rFonts w:ascii="標楷體" w:eastAsia="標楷體" w:hAnsi="標楷體" w:hint="eastAsia"/>
          <w:sz w:val="28"/>
        </w:rPr>
        <w:t>契約依下列規定辦理付款：</w:t>
      </w:r>
    </w:p>
    <w:p w:rsidR="00021E02" w:rsidRPr="009D1AA6" w:rsidRDefault="00021E02" w:rsidP="00C073C4">
      <w:pPr>
        <w:numPr>
          <w:ilvl w:val="0"/>
          <w:numId w:val="2"/>
        </w:numPr>
        <w:tabs>
          <w:tab w:val="clear" w:pos="1210"/>
        </w:tabs>
        <w:spacing w:line="400" w:lineRule="exact"/>
        <w:ind w:left="1134" w:right="57" w:hanging="284"/>
        <w:jc w:val="both"/>
        <w:rPr>
          <w:rFonts w:ascii="標楷體" w:eastAsia="標楷體" w:hAnsi="標楷體"/>
          <w:sz w:val="28"/>
        </w:rPr>
      </w:pPr>
      <w:r w:rsidRPr="009D1AA6">
        <w:rPr>
          <w:rFonts w:ascii="標楷體" w:eastAsia="標楷體" w:hAnsi="標楷體"/>
          <w:sz w:val="28"/>
        </w:rPr>
        <w:t>第1期：</w:t>
      </w:r>
      <w:r w:rsidR="00DD1422" w:rsidRPr="009D1AA6">
        <w:rPr>
          <w:rFonts w:ascii="標楷體" w:eastAsia="標楷體" w:hAnsi="標楷體"/>
          <w:sz w:val="28"/>
        </w:rPr>
        <w:t>為本案契約價金總額之50%，廠商就108年</w:t>
      </w:r>
      <w:r w:rsidR="00226AF1" w:rsidRPr="009D1AA6">
        <w:rPr>
          <w:rFonts w:ascii="標楷體" w:eastAsia="標楷體" w:hAnsi="標楷體"/>
          <w:sz w:val="28"/>
        </w:rPr>
        <w:t>6</w:t>
      </w:r>
      <w:r w:rsidR="00DD1422" w:rsidRPr="009D1AA6">
        <w:rPr>
          <w:rFonts w:ascii="標楷體" w:eastAsia="標楷體" w:hAnsi="標楷體"/>
          <w:sz w:val="28"/>
        </w:rPr>
        <w:t>月3</w:t>
      </w:r>
      <w:r w:rsidR="00D16A2C" w:rsidRPr="009D1AA6">
        <w:rPr>
          <w:rFonts w:ascii="標楷體" w:eastAsia="標楷體" w:hAnsi="標楷體"/>
          <w:sz w:val="28"/>
        </w:rPr>
        <w:t>0</w:t>
      </w:r>
      <w:r w:rsidR="00DD1422" w:rsidRPr="009D1AA6">
        <w:rPr>
          <w:rFonts w:ascii="標楷體" w:eastAsia="標楷體" w:hAnsi="標楷體"/>
          <w:sz w:val="28"/>
        </w:rPr>
        <w:t>日以前執行之部分，於108年</w:t>
      </w:r>
      <w:r w:rsidR="00226AF1" w:rsidRPr="009D1AA6">
        <w:rPr>
          <w:rFonts w:ascii="標楷體" w:eastAsia="標楷體" w:hAnsi="標楷體"/>
          <w:sz w:val="28"/>
          <w:szCs w:val="28"/>
        </w:rPr>
        <w:t>7</w:t>
      </w:r>
      <w:r w:rsidR="00DD1422" w:rsidRPr="009D1AA6">
        <w:rPr>
          <w:rFonts w:ascii="標楷體" w:eastAsia="標楷體" w:hAnsi="標楷體"/>
          <w:sz w:val="28"/>
          <w:szCs w:val="28"/>
        </w:rPr>
        <w:t>月15日</w:t>
      </w:r>
      <w:r w:rsidR="00DD1422" w:rsidRPr="009D1AA6">
        <w:rPr>
          <w:rFonts w:ascii="標楷體" w:eastAsia="標楷體" w:hAnsi="標楷體"/>
          <w:sz w:val="28"/>
        </w:rPr>
        <w:t>以前檢具期中工作成果報告一式20份送機關，且經機關審核通過並聯繫廠商後，再由廠商於機關指定期日內開立憑證（統一發票，無統一發票者應提出收據）送請機關撥付</w:t>
      </w:r>
      <w:r w:rsidRPr="009D1AA6">
        <w:rPr>
          <w:rFonts w:ascii="標楷體" w:eastAsia="標楷體" w:hAnsi="標楷體"/>
          <w:sz w:val="28"/>
        </w:rPr>
        <w:t>。</w:t>
      </w:r>
    </w:p>
    <w:p w:rsidR="00021E02" w:rsidRPr="009D1AA6" w:rsidRDefault="00021E02" w:rsidP="00C073C4">
      <w:pPr>
        <w:numPr>
          <w:ilvl w:val="0"/>
          <w:numId w:val="2"/>
        </w:numPr>
        <w:tabs>
          <w:tab w:val="clear" w:pos="1210"/>
        </w:tabs>
        <w:spacing w:line="400" w:lineRule="exact"/>
        <w:ind w:left="1134" w:right="57" w:hanging="284"/>
        <w:jc w:val="both"/>
        <w:rPr>
          <w:rFonts w:ascii="標楷體" w:eastAsia="標楷體" w:hAnsi="標楷體"/>
          <w:sz w:val="28"/>
        </w:rPr>
      </w:pPr>
      <w:r w:rsidRPr="009D1AA6">
        <w:rPr>
          <w:rFonts w:ascii="標楷體" w:eastAsia="標楷體" w:hAnsi="標楷體"/>
          <w:sz w:val="28"/>
        </w:rPr>
        <w:t>第2期：</w:t>
      </w:r>
      <w:r w:rsidR="00DD1422" w:rsidRPr="009D1AA6">
        <w:rPr>
          <w:rFonts w:ascii="標楷體" w:eastAsia="標楷體" w:hAnsi="標楷體"/>
          <w:sz w:val="28"/>
        </w:rPr>
        <w:t>為本案契約價金總額之50%，廠商應於108年12月1</w:t>
      </w:r>
      <w:r w:rsidR="00226AF1" w:rsidRPr="009D1AA6">
        <w:rPr>
          <w:rFonts w:ascii="標楷體" w:eastAsia="標楷體" w:hAnsi="標楷體"/>
          <w:sz w:val="28"/>
        </w:rPr>
        <w:t>5</w:t>
      </w:r>
      <w:r w:rsidR="00DD1422" w:rsidRPr="009D1AA6">
        <w:rPr>
          <w:rFonts w:ascii="標楷體" w:eastAsia="標楷體" w:hAnsi="標楷體"/>
          <w:sz w:val="28"/>
        </w:rPr>
        <w:t>日以前，檢附全案之年度工作成果報告一式</w:t>
      </w:r>
      <w:r w:rsidR="00DD1422" w:rsidRPr="009D1AA6">
        <w:rPr>
          <w:rFonts w:ascii="標楷體" w:eastAsia="標楷體" w:hAnsi="標楷體"/>
          <w:color w:val="000000"/>
          <w:sz w:val="28"/>
        </w:rPr>
        <w:t>20</w:t>
      </w:r>
      <w:r w:rsidR="00DD1422" w:rsidRPr="009D1AA6">
        <w:rPr>
          <w:rFonts w:ascii="標楷體" w:eastAsia="標楷體" w:hAnsi="標楷體"/>
          <w:sz w:val="28"/>
        </w:rPr>
        <w:t>份送機關，經機關審核通過並聯繫廠商後，再由廠商於機關指定期日內開立憑證（統一發票，無統一發票者應提出收據）送請機關撥付</w:t>
      </w:r>
      <w:r w:rsidRPr="009D1AA6">
        <w:rPr>
          <w:rFonts w:ascii="標楷體" w:eastAsia="標楷體" w:hAnsi="標楷體"/>
          <w:sz w:val="28"/>
        </w:rPr>
        <w:t>。</w:t>
      </w:r>
    </w:p>
    <w:p w:rsidR="001556BF" w:rsidRPr="009D1AA6" w:rsidRDefault="001556BF" w:rsidP="00C073C4">
      <w:pPr>
        <w:numPr>
          <w:ilvl w:val="0"/>
          <w:numId w:val="2"/>
        </w:numPr>
        <w:tabs>
          <w:tab w:val="clear" w:pos="1210"/>
        </w:tabs>
        <w:spacing w:line="400" w:lineRule="exact"/>
        <w:ind w:left="1134" w:right="57" w:hanging="284"/>
        <w:jc w:val="both"/>
        <w:textDirection w:val="lrTbV"/>
        <w:rPr>
          <w:rFonts w:ascii="標楷體" w:eastAsia="標楷體" w:hAnsi="標楷體"/>
          <w:sz w:val="28"/>
        </w:rPr>
      </w:pPr>
      <w:r w:rsidRPr="009D1AA6">
        <w:rPr>
          <w:rFonts w:ascii="標楷體" w:eastAsia="標楷體" w:hAnsi="標楷體"/>
          <w:sz w:val="28"/>
        </w:rPr>
        <w:t>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2C190D" w:rsidRPr="009D1AA6" w:rsidRDefault="002C190D" w:rsidP="00C073C4">
      <w:pPr>
        <w:numPr>
          <w:ilvl w:val="0"/>
          <w:numId w:val="2"/>
        </w:numPr>
        <w:tabs>
          <w:tab w:val="clear" w:pos="1210"/>
        </w:tabs>
        <w:spacing w:line="400" w:lineRule="exact"/>
        <w:ind w:left="1134" w:right="57" w:hanging="284"/>
        <w:jc w:val="both"/>
        <w:textDirection w:val="lrTbV"/>
        <w:rPr>
          <w:rFonts w:ascii="標楷體" w:eastAsia="標楷體" w:hAnsi="標楷體"/>
          <w:sz w:val="28"/>
        </w:rPr>
      </w:pPr>
      <w:r w:rsidRPr="009D1AA6">
        <w:rPr>
          <w:rFonts w:ascii="標楷體" w:eastAsia="標楷體" w:hAnsi="標楷體"/>
          <w:sz w:val="28"/>
        </w:rPr>
        <w:t>廠商履約有下列情形之一者，機關得暫停給付契約價金至情形消滅為止：</w:t>
      </w:r>
    </w:p>
    <w:p w:rsidR="00B00F05" w:rsidRPr="009D1AA6" w:rsidRDefault="002C190D" w:rsidP="00C073C4">
      <w:pPr>
        <w:numPr>
          <w:ilvl w:val="0"/>
          <w:numId w:val="27"/>
        </w:numPr>
        <w:tabs>
          <w:tab w:val="left" w:pos="1560"/>
        </w:tabs>
        <w:spacing w:line="400" w:lineRule="exact"/>
        <w:ind w:leftChars="473" w:left="1561" w:hangingChars="152" w:hanging="426"/>
        <w:jc w:val="both"/>
        <w:textDirection w:val="lrTbV"/>
        <w:rPr>
          <w:rFonts w:ascii="標楷體" w:eastAsia="標楷體" w:hAnsi="標楷體"/>
          <w:sz w:val="28"/>
        </w:rPr>
      </w:pPr>
      <w:r w:rsidRPr="009D1AA6">
        <w:rPr>
          <w:rFonts w:ascii="標楷體" w:eastAsia="標楷體" w:hAnsi="標楷體"/>
          <w:sz w:val="28"/>
        </w:rPr>
        <w:t>履約實際進度因可歸責於廠商之事由，落後預定進度達</w:t>
      </w:r>
      <w:r w:rsidR="009D38D0" w:rsidRPr="009D1AA6">
        <w:rPr>
          <w:rFonts w:ascii="標楷體" w:eastAsia="標楷體" w:hAnsi="標楷體" w:hint="eastAsia"/>
          <w:sz w:val="28"/>
        </w:rPr>
        <w:t>20</w:t>
      </w:r>
      <w:r w:rsidRPr="009D1AA6">
        <w:rPr>
          <w:rFonts w:ascii="標楷體" w:eastAsia="標楷體" w:hAnsi="標楷體"/>
          <w:sz w:val="28"/>
        </w:rPr>
        <w:t>%    以上者。</w:t>
      </w:r>
    </w:p>
    <w:p w:rsidR="001556BF" w:rsidRPr="009D1AA6" w:rsidRDefault="001556BF" w:rsidP="00C073C4">
      <w:pPr>
        <w:numPr>
          <w:ilvl w:val="0"/>
          <w:numId w:val="27"/>
        </w:numPr>
        <w:spacing w:line="400" w:lineRule="exact"/>
        <w:ind w:left="1560" w:hanging="426"/>
        <w:jc w:val="both"/>
        <w:textDirection w:val="lrTbV"/>
        <w:rPr>
          <w:rFonts w:ascii="標楷體" w:eastAsia="標楷體" w:hAnsi="標楷體"/>
          <w:sz w:val="28"/>
        </w:rPr>
      </w:pPr>
      <w:r w:rsidRPr="009D1AA6">
        <w:rPr>
          <w:rFonts w:ascii="標楷體" w:eastAsia="標楷體" w:hAnsi="標楷體" w:hint="eastAsia"/>
          <w:sz w:val="28"/>
        </w:rPr>
        <w:t>履約有瑕疵經書面通知限期改善而逾期未改善者。</w:t>
      </w:r>
    </w:p>
    <w:p w:rsidR="00B00F05" w:rsidRPr="009D1AA6" w:rsidRDefault="001556BF" w:rsidP="00C073C4">
      <w:pPr>
        <w:numPr>
          <w:ilvl w:val="0"/>
          <w:numId w:val="27"/>
        </w:numPr>
        <w:spacing w:line="400" w:lineRule="exact"/>
        <w:ind w:left="1560" w:hanging="426"/>
        <w:jc w:val="both"/>
        <w:textDirection w:val="lrTbV"/>
        <w:rPr>
          <w:rFonts w:ascii="標楷體" w:eastAsia="標楷體" w:hAnsi="標楷體"/>
          <w:sz w:val="28"/>
        </w:rPr>
      </w:pPr>
      <w:r w:rsidRPr="009D1AA6">
        <w:rPr>
          <w:rFonts w:ascii="標楷體" w:eastAsia="標楷體" w:hAnsi="標楷體" w:hint="eastAsia"/>
          <w:sz w:val="28"/>
        </w:rPr>
        <w:t>未履行契約應辦事項，經通知限期履行，屆期仍不履行者。</w:t>
      </w:r>
    </w:p>
    <w:p w:rsidR="00B00F05" w:rsidRPr="009D1AA6" w:rsidRDefault="002C190D" w:rsidP="00C073C4">
      <w:pPr>
        <w:numPr>
          <w:ilvl w:val="0"/>
          <w:numId w:val="27"/>
        </w:numPr>
        <w:spacing w:line="400" w:lineRule="exact"/>
        <w:ind w:left="1560" w:hanging="426"/>
        <w:jc w:val="both"/>
        <w:textDirection w:val="lrTbV"/>
        <w:rPr>
          <w:rFonts w:ascii="標楷體" w:eastAsia="標楷體" w:hAnsi="標楷體"/>
          <w:sz w:val="28"/>
        </w:rPr>
      </w:pPr>
      <w:r w:rsidRPr="009D1AA6">
        <w:rPr>
          <w:rFonts w:ascii="標楷體" w:eastAsia="標楷體" w:hAnsi="標楷體"/>
          <w:sz w:val="28"/>
        </w:rPr>
        <w:t>廠商對其派至機關提供勞務之</w:t>
      </w:r>
      <w:r w:rsidR="007975D9" w:rsidRPr="009D1AA6">
        <w:rPr>
          <w:rFonts w:ascii="標楷體" w:eastAsia="標楷體" w:hAnsi="標楷體"/>
          <w:sz w:val="28"/>
        </w:rPr>
        <w:t>派</w:t>
      </w:r>
      <w:r w:rsidR="00DA4143" w:rsidRPr="009D1AA6">
        <w:rPr>
          <w:rFonts w:ascii="標楷體" w:eastAsia="標楷體" w:hAnsi="標楷體" w:hint="eastAsia"/>
          <w:sz w:val="28"/>
        </w:rPr>
        <w:t>駐</w:t>
      </w:r>
      <w:r w:rsidRPr="009D1AA6">
        <w:rPr>
          <w:rFonts w:ascii="標楷體" w:eastAsia="標楷體" w:hAnsi="標楷體"/>
          <w:sz w:val="28"/>
        </w:rPr>
        <w:t>勞工，未依法給付工資，未依規定繳納勞工保險費、就業保險費、全民健康保險費或未提繳勞工退休金，且可歸責於廠商，經通知改正而逾期未改正者。</w:t>
      </w:r>
    </w:p>
    <w:p w:rsidR="002C190D" w:rsidRPr="009D1AA6" w:rsidRDefault="002C190D" w:rsidP="00C073C4">
      <w:pPr>
        <w:numPr>
          <w:ilvl w:val="0"/>
          <w:numId w:val="27"/>
        </w:numPr>
        <w:spacing w:line="400" w:lineRule="exact"/>
        <w:ind w:left="1560" w:hanging="426"/>
        <w:jc w:val="both"/>
        <w:textDirection w:val="lrTbV"/>
        <w:rPr>
          <w:rFonts w:ascii="標楷體" w:eastAsia="標楷體" w:hAnsi="標楷體"/>
          <w:sz w:val="28"/>
        </w:rPr>
      </w:pPr>
      <w:r w:rsidRPr="009D1AA6">
        <w:rPr>
          <w:rFonts w:ascii="標楷體" w:eastAsia="標楷體" w:hAnsi="標楷體"/>
          <w:sz w:val="28"/>
        </w:rPr>
        <w:t>其他違反法令或契約情形。</w:t>
      </w:r>
    </w:p>
    <w:p w:rsidR="00FF64FC" w:rsidRPr="009D1AA6" w:rsidRDefault="00FF64FC" w:rsidP="00C073C4">
      <w:pPr>
        <w:numPr>
          <w:ilvl w:val="0"/>
          <w:numId w:val="2"/>
        </w:numPr>
        <w:tabs>
          <w:tab w:val="clear" w:pos="1210"/>
        </w:tabs>
        <w:spacing w:line="400" w:lineRule="exact"/>
        <w:ind w:left="1134" w:right="57"/>
        <w:jc w:val="both"/>
        <w:rPr>
          <w:rFonts w:ascii="標楷體" w:eastAsia="標楷體" w:hAnsi="標楷體"/>
          <w:sz w:val="28"/>
        </w:rPr>
      </w:pPr>
      <w:r w:rsidRPr="009D1AA6">
        <w:rPr>
          <w:rFonts w:ascii="標楷體" w:eastAsia="標楷體" w:hAnsi="標楷體"/>
          <w:sz w:val="28"/>
        </w:rPr>
        <w:t>因非可歸責於廠商之事由，機關有延遲付款之情形，廠商投訴對象：</w:t>
      </w:r>
    </w:p>
    <w:p w:rsidR="00B00F05" w:rsidRPr="009D1AA6" w:rsidRDefault="00FF64FC" w:rsidP="00C073C4">
      <w:pPr>
        <w:numPr>
          <w:ilvl w:val="0"/>
          <w:numId w:val="28"/>
        </w:numPr>
        <w:spacing w:line="400" w:lineRule="exact"/>
        <w:ind w:left="1560" w:hanging="426"/>
        <w:jc w:val="both"/>
        <w:rPr>
          <w:rFonts w:ascii="標楷體" w:eastAsia="標楷體" w:hAnsi="標楷體"/>
          <w:sz w:val="28"/>
        </w:rPr>
      </w:pPr>
      <w:r w:rsidRPr="009D1AA6">
        <w:rPr>
          <w:rFonts w:ascii="標楷體" w:eastAsia="標楷體" w:hAnsi="標楷體"/>
          <w:sz w:val="28"/>
        </w:rPr>
        <w:lastRenderedPageBreak/>
        <w:t>採購機關之政風單位；</w:t>
      </w:r>
    </w:p>
    <w:p w:rsidR="00B00F05" w:rsidRPr="009D1AA6" w:rsidRDefault="00FF64FC" w:rsidP="00C073C4">
      <w:pPr>
        <w:numPr>
          <w:ilvl w:val="0"/>
          <w:numId w:val="28"/>
        </w:numPr>
        <w:spacing w:line="400" w:lineRule="exact"/>
        <w:ind w:left="1560" w:hanging="426"/>
        <w:jc w:val="both"/>
        <w:rPr>
          <w:rFonts w:ascii="標楷體" w:eastAsia="標楷體" w:hAnsi="標楷體"/>
          <w:sz w:val="28"/>
        </w:rPr>
      </w:pPr>
      <w:r w:rsidRPr="009D1AA6">
        <w:rPr>
          <w:rFonts w:ascii="標楷體" w:eastAsia="標楷體" w:hAnsi="標楷體"/>
          <w:sz w:val="28"/>
        </w:rPr>
        <w:t>採購機關之上級機關；</w:t>
      </w:r>
    </w:p>
    <w:p w:rsidR="00B00F05" w:rsidRPr="009D1AA6" w:rsidRDefault="00FF64FC" w:rsidP="00C073C4">
      <w:pPr>
        <w:numPr>
          <w:ilvl w:val="0"/>
          <w:numId w:val="28"/>
        </w:numPr>
        <w:spacing w:line="400" w:lineRule="exact"/>
        <w:ind w:left="1560" w:hanging="426"/>
        <w:jc w:val="both"/>
        <w:rPr>
          <w:rFonts w:ascii="標楷體" w:eastAsia="標楷體" w:hAnsi="標楷體"/>
          <w:sz w:val="28"/>
        </w:rPr>
      </w:pPr>
      <w:r w:rsidRPr="009D1AA6">
        <w:rPr>
          <w:rFonts w:ascii="標楷體" w:eastAsia="標楷體" w:hAnsi="標楷體"/>
          <w:sz w:val="28"/>
        </w:rPr>
        <w:t>法務部廉政署；</w:t>
      </w:r>
    </w:p>
    <w:p w:rsidR="00B00F05" w:rsidRPr="009D1AA6" w:rsidRDefault="00FF64FC" w:rsidP="00C073C4">
      <w:pPr>
        <w:numPr>
          <w:ilvl w:val="0"/>
          <w:numId w:val="28"/>
        </w:numPr>
        <w:spacing w:line="400" w:lineRule="exact"/>
        <w:ind w:left="1560" w:hanging="426"/>
        <w:jc w:val="both"/>
        <w:rPr>
          <w:rFonts w:ascii="標楷體" w:eastAsia="標楷體" w:hAnsi="標楷體"/>
          <w:sz w:val="28"/>
        </w:rPr>
      </w:pPr>
      <w:r w:rsidRPr="009D1AA6">
        <w:rPr>
          <w:rFonts w:ascii="標楷體" w:eastAsia="標楷體" w:hAnsi="標楷體"/>
          <w:sz w:val="28"/>
        </w:rPr>
        <w:t>採購稽核小組；</w:t>
      </w:r>
    </w:p>
    <w:p w:rsidR="00B00F05" w:rsidRPr="009D1AA6" w:rsidRDefault="00FF64FC" w:rsidP="00C073C4">
      <w:pPr>
        <w:numPr>
          <w:ilvl w:val="0"/>
          <w:numId w:val="28"/>
        </w:numPr>
        <w:spacing w:line="400" w:lineRule="exact"/>
        <w:ind w:left="1560" w:hanging="426"/>
        <w:jc w:val="both"/>
        <w:rPr>
          <w:rFonts w:ascii="標楷體" w:eastAsia="標楷體" w:hAnsi="標楷體"/>
          <w:sz w:val="28"/>
        </w:rPr>
      </w:pPr>
      <w:r w:rsidRPr="009D1AA6">
        <w:rPr>
          <w:rFonts w:ascii="標楷體" w:eastAsia="標楷體" w:hAnsi="標楷體"/>
          <w:sz w:val="28"/>
        </w:rPr>
        <w:t>採購法主管機關；</w:t>
      </w:r>
    </w:p>
    <w:p w:rsidR="00CA3F3D" w:rsidRPr="009D1AA6" w:rsidRDefault="00CA3F3D" w:rsidP="00C073C4">
      <w:pPr>
        <w:numPr>
          <w:ilvl w:val="0"/>
          <w:numId w:val="28"/>
        </w:numPr>
        <w:tabs>
          <w:tab w:val="left" w:pos="1560"/>
        </w:tabs>
        <w:spacing w:line="360" w:lineRule="exact"/>
        <w:ind w:hanging="306"/>
        <w:jc w:val="both"/>
        <w:textDirection w:val="lrTbV"/>
        <w:rPr>
          <w:rFonts w:ascii="標楷體" w:eastAsia="標楷體" w:hAnsi="標楷體"/>
          <w:sz w:val="28"/>
        </w:rPr>
      </w:pPr>
      <w:r w:rsidRPr="009D1AA6">
        <w:rPr>
          <w:rFonts w:ascii="標楷體" w:eastAsia="標楷體" w:hAnsi="標楷體" w:hint="eastAsia"/>
          <w:sz w:val="28"/>
        </w:rPr>
        <w:t>行政院主計總處（延遲付款之原因與主計人員有關者）。</w:t>
      </w:r>
    </w:p>
    <w:p w:rsidR="00CA3F3D" w:rsidRPr="009D1AA6" w:rsidRDefault="00CA3F3D" w:rsidP="00C073C4">
      <w:pPr>
        <w:numPr>
          <w:ilvl w:val="0"/>
          <w:numId w:val="12"/>
        </w:numPr>
        <w:spacing w:line="400" w:lineRule="exact"/>
        <w:ind w:left="851" w:right="57" w:hanging="568"/>
        <w:jc w:val="both"/>
        <w:rPr>
          <w:rFonts w:ascii="標楷體" w:eastAsia="標楷體" w:hAnsi="標楷體"/>
          <w:sz w:val="28"/>
        </w:rPr>
      </w:pPr>
      <w:r w:rsidRPr="009D1AA6">
        <w:rPr>
          <w:rFonts w:ascii="標楷體" w:eastAsia="標楷體" w:hAnsi="標楷體" w:hint="eastAsia"/>
          <w:sz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B47615" w:rsidRPr="009D1AA6" w:rsidRDefault="00FF64FC" w:rsidP="00C073C4">
      <w:pPr>
        <w:numPr>
          <w:ilvl w:val="0"/>
          <w:numId w:val="12"/>
        </w:numPr>
        <w:spacing w:line="400" w:lineRule="exact"/>
        <w:ind w:left="851" w:right="57" w:hanging="568"/>
        <w:jc w:val="distribute"/>
        <w:rPr>
          <w:rFonts w:ascii="標楷體" w:eastAsia="標楷體" w:hAnsi="標楷體"/>
          <w:spacing w:val="-8"/>
          <w:sz w:val="28"/>
          <w:szCs w:val="28"/>
        </w:rPr>
      </w:pPr>
      <w:r w:rsidRPr="009D1AA6">
        <w:rPr>
          <w:rFonts w:ascii="標楷體" w:eastAsia="標楷體" w:hAnsi="標楷體"/>
          <w:spacing w:val="-8"/>
          <w:sz w:val="28"/>
        </w:rPr>
        <w:t>廠商計價領款之印章，除另有約定外，以廠商於投標文件所蓋之章為之。</w:t>
      </w:r>
    </w:p>
    <w:p w:rsidR="00B47615" w:rsidRPr="009D1AA6" w:rsidRDefault="00FF64FC" w:rsidP="00C073C4">
      <w:pPr>
        <w:numPr>
          <w:ilvl w:val="0"/>
          <w:numId w:val="12"/>
        </w:numPr>
        <w:spacing w:line="400" w:lineRule="exact"/>
        <w:ind w:left="851" w:right="57" w:hanging="568"/>
        <w:jc w:val="both"/>
        <w:rPr>
          <w:rFonts w:ascii="標楷體" w:eastAsia="標楷體" w:hAnsi="標楷體"/>
          <w:sz w:val="28"/>
          <w:szCs w:val="28"/>
        </w:rPr>
      </w:pPr>
      <w:r w:rsidRPr="009D1AA6">
        <w:rPr>
          <w:rFonts w:ascii="標楷體" w:eastAsia="標楷體" w:hAnsi="標楷體"/>
          <w:sz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B47615" w:rsidRPr="009D1AA6" w:rsidRDefault="002C190D" w:rsidP="00C073C4">
      <w:pPr>
        <w:numPr>
          <w:ilvl w:val="0"/>
          <w:numId w:val="12"/>
        </w:numPr>
        <w:spacing w:line="400" w:lineRule="exact"/>
        <w:ind w:left="851" w:right="57" w:hanging="568"/>
        <w:jc w:val="both"/>
        <w:rPr>
          <w:rFonts w:ascii="標楷體" w:eastAsia="標楷體" w:hAnsi="標楷體"/>
          <w:sz w:val="28"/>
        </w:rPr>
      </w:pPr>
      <w:r w:rsidRPr="009D1AA6">
        <w:rPr>
          <w:rFonts w:ascii="標楷體" w:eastAsia="標楷體" w:hAnsi="標楷體"/>
          <w:sz w:val="28"/>
        </w:rPr>
        <w:t>契約價金總額，除另有規定外，為完成契約所需全部材料、人工、機具、設備及履約所必須之費用。</w:t>
      </w:r>
    </w:p>
    <w:p w:rsidR="00CA3F3D" w:rsidRPr="009D1AA6" w:rsidRDefault="00CA3F3D" w:rsidP="00C073C4">
      <w:pPr>
        <w:numPr>
          <w:ilvl w:val="0"/>
          <w:numId w:val="12"/>
        </w:numPr>
        <w:spacing w:line="400" w:lineRule="exact"/>
        <w:ind w:left="851" w:right="57" w:hanging="568"/>
        <w:jc w:val="both"/>
        <w:rPr>
          <w:rFonts w:ascii="標楷體" w:eastAsia="標楷體" w:hAnsi="標楷體"/>
          <w:sz w:val="28"/>
        </w:rPr>
      </w:pPr>
      <w:r w:rsidRPr="009D1AA6">
        <w:rPr>
          <w:rFonts w:ascii="標楷體" w:eastAsia="標楷體" w:hAnsi="標楷體" w:hint="eastAsia"/>
          <w:sz w:val="28"/>
        </w:rPr>
        <w:t>廠商請領契約價金時應提出電子或紙本統一發票，依法免用統一發票者應提出收據</w:t>
      </w:r>
      <w:r w:rsidR="008D41F4" w:rsidRPr="009D1AA6">
        <w:rPr>
          <w:rFonts w:ascii="標楷體" w:eastAsia="標楷體" w:hAnsi="標楷體" w:hint="eastAsia"/>
          <w:sz w:val="28"/>
        </w:rPr>
        <w:t>(屬非營利團體者應加註扣繳單位統一編號)</w:t>
      </w:r>
      <w:r w:rsidRPr="009D1AA6">
        <w:rPr>
          <w:rFonts w:ascii="標楷體" w:eastAsia="標楷體" w:hAnsi="標楷體" w:hint="eastAsia"/>
          <w:sz w:val="28"/>
        </w:rPr>
        <w:t>。</w:t>
      </w:r>
    </w:p>
    <w:p w:rsidR="00B47615" w:rsidRPr="009D1AA6" w:rsidRDefault="002C190D" w:rsidP="00C073C4">
      <w:pPr>
        <w:numPr>
          <w:ilvl w:val="0"/>
          <w:numId w:val="12"/>
        </w:numPr>
        <w:spacing w:line="400" w:lineRule="exact"/>
        <w:ind w:left="851" w:right="57" w:hanging="568"/>
        <w:jc w:val="both"/>
        <w:rPr>
          <w:rFonts w:ascii="標楷體" w:eastAsia="標楷體" w:hAnsi="標楷體"/>
          <w:spacing w:val="-4"/>
          <w:sz w:val="28"/>
        </w:rPr>
      </w:pPr>
      <w:r w:rsidRPr="009D1AA6">
        <w:rPr>
          <w:rFonts w:ascii="標楷體" w:eastAsia="標楷體" w:hAnsi="標楷體"/>
          <w:spacing w:val="-4"/>
          <w:sz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B47615" w:rsidRPr="009D1AA6" w:rsidRDefault="002C190D" w:rsidP="00C073C4">
      <w:pPr>
        <w:numPr>
          <w:ilvl w:val="0"/>
          <w:numId w:val="12"/>
        </w:numPr>
        <w:spacing w:line="400" w:lineRule="exact"/>
        <w:ind w:left="851" w:right="57" w:hanging="568"/>
        <w:jc w:val="both"/>
        <w:rPr>
          <w:rFonts w:ascii="標楷體" w:eastAsia="標楷體" w:hAnsi="標楷體"/>
          <w:sz w:val="28"/>
        </w:rPr>
      </w:pPr>
      <w:r w:rsidRPr="009D1AA6">
        <w:rPr>
          <w:rFonts w:ascii="標楷體" w:eastAsia="標楷體" w:hAnsi="標楷體"/>
          <w:sz w:val="28"/>
        </w:rPr>
        <w:t>服務範圍包括代辦訓練操作或維護人員者，其服務費用除廠商本身所需者外，有關受訓人員之旅費及生活費用，由機關自訂標準支給，不包括在服務費用項目之內。</w:t>
      </w:r>
    </w:p>
    <w:p w:rsidR="002C190D" w:rsidRPr="009D1AA6" w:rsidRDefault="002C190D" w:rsidP="00C073C4">
      <w:pPr>
        <w:numPr>
          <w:ilvl w:val="0"/>
          <w:numId w:val="12"/>
        </w:numPr>
        <w:tabs>
          <w:tab w:val="num" w:pos="851"/>
        </w:tabs>
        <w:spacing w:line="400" w:lineRule="exact"/>
        <w:ind w:left="851" w:right="57" w:hanging="568"/>
        <w:jc w:val="both"/>
        <w:rPr>
          <w:rFonts w:ascii="標楷體" w:eastAsia="標楷體" w:hAnsi="標楷體"/>
          <w:sz w:val="28"/>
        </w:rPr>
      </w:pPr>
      <w:r w:rsidRPr="009D1AA6">
        <w:rPr>
          <w:rFonts w:ascii="標楷體" w:eastAsia="標楷體" w:hAnsi="標楷體"/>
          <w:sz w:val="28"/>
        </w:rPr>
        <w:t>分包契約依採購法第67條第2項報備於機關，並經廠商就分包部分設定權利質權予分包廠商者，該分包契約所載付款條件應符合前列各款規定</w:t>
      </w:r>
      <w:r w:rsidR="00716050" w:rsidRPr="009D1AA6">
        <w:rPr>
          <w:rFonts w:ascii="標楷體" w:eastAsia="標楷體" w:hAnsi="標楷體"/>
          <w:sz w:val="28"/>
        </w:rPr>
        <w:t>（</w:t>
      </w:r>
      <w:r w:rsidRPr="009D1AA6">
        <w:rPr>
          <w:rFonts w:ascii="標楷體" w:eastAsia="標楷體" w:hAnsi="標楷體"/>
          <w:sz w:val="28"/>
        </w:rPr>
        <w:t>採購法第98條之規定除外</w:t>
      </w:r>
      <w:r w:rsidR="00716050" w:rsidRPr="009D1AA6">
        <w:rPr>
          <w:rFonts w:ascii="標楷體" w:eastAsia="標楷體" w:hAnsi="標楷體"/>
          <w:sz w:val="28"/>
        </w:rPr>
        <w:t>）</w:t>
      </w:r>
      <w:r w:rsidRPr="009D1AA6">
        <w:rPr>
          <w:rFonts w:ascii="標楷體" w:eastAsia="標楷體" w:hAnsi="標楷體"/>
          <w:sz w:val="28"/>
        </w:rPr>
        <w:t>或與機關另行議定。</w:t>
      </w:r>
    </w:p>
    <w:p w:rsidR="0089415D" w:rsidRPr="009D1AA6" w:rsidRDefault="0089415D" w:rsidP="00C073C4">
      <w:pPr>
        <w:numPr>
          <w:ilvl w:val="0"/>
          <w:numId w:val="12"/>
        </w:numPr>
        <w:tabs>
          <w:tab w:val="num" w:pos="851"/>
        </w:tabs>
        <w:spacing w:line="400" w:lineRule="exact"/>
        <w:ind w:left="851" w:right="57" w:hanging="567"/>
        <w:jc w:val="both"/>
        <w:textDirection w:val="lrTbV"/>
        <w:rPr>
          <w:rFonts w:ascii="標楷體" w:eastAsia="標楷體" w:hAnsi="標楷體"/>
          <w:sz w:val="28"/>
        </w:rPr>
      </w:pPr>
      <w:r w:rsidRPr="009D1AA6">
        <w:rPr>
          <w:rFonts w:ascii="標楷體" w:eastAsia="標楷體" w:hAnsi="標楷體" w:hint="eastAsia"/>
          <w:sz w:val="28"/>
        </w:rPr>
        <w:t>與本工作經費有關之各項支給標準，中央政府機關訂有相關規定者，</w:t>
      </w:r>
      <w:r w:rsidRPr="009D1AA6">
        <w:rPr>
          <w:rFonts w:ascii="標楷體" w:eastAsia="標楷體" w:hAnsi="標楷體" w:hint="eastAsia"/>
          <w:sz w:val="28"/>
        </w:rPr>
        <w:lastRenderedPageBreak/>
        <w:t>應依中央政府機關訂頒之相關規定辦理，但廠商依該等支給標準確有窒礙難行之處時，應事先以書面敘明事由報請機關核定後，始得按廠商之管理規章、業務規章及作業程序辦理。中央政府機關相關規定未訂定部分，得按廠商之管理規章、業務規章及作業程序辦理。</w:t>
      </w:r>
    </w:p>
    <w:p w:rsidR="0089415D" w:rsidRPr="009D1AA6" w:rsidRDefault="0089415D" w:rsidP="00C073C4">
      <w:pPr>
        <w:numPr>
          <w:ilvl w:val="0"/>
          <w:numId w:val="12"/>
        </w:numPr>
        <w:tabs>
          <w:tab w:val="num" w:pos="851"/>
        </w:tabs>
        <w:spacing w:line="400" w:lineRule="exact"/>
        <w:ind w:left="1134" w:right="57" w:hanging="851"/>
        <w:jc w:val="both"/>
        <w:textDirection w:val="lrTbV"/>
        <w:rPr>
          <w:rFonts w:ascii="標楷體" w:eastAsia="標楷體" w:hAnsi="標楷體"/>
          <w:sz w:val="28"/>
        </w:rPr>
      </w:pPr>
      <w:r w:rsidRPr="009D1AA6">
        <w:rPr>
          <w:rFonts w:ascii="標楷體" w:eastAsia="標楷體" w:hAnsi="標楷體" w:hint="eastAsia"/>
          <w:sz w:val="28"/>
        </w:rPr>
        <w:t>開立之憑證應參照行政院主計總處訂定之「政府支出憑證處理要點」相關規定辦理。</w:t>
      </w:r>
    </w:p>
    <w:p w:rsidR="0089415D" w:rsidRPr="009D1AA6" w:rsidRDefault="0089415D" w:rsidP="00C073C4">
      <w:pPr>
        <w:numPr>
          <w:ilvl w:val="0"/>
          <w:numId w:val="12"/>
        </w:numPr>
        <w:tabs>
          <w:tab w:val="left" w:pos="1134"/>
        </w:tabs>
        <w:ind w:left="1135" w:hanging="851"/>
        <w:rPr>
          <w:rFonts w:ascii="標楷體" w:eastAsia="標楷體" w:hAnsi="標楷體"/>
          <w:sz w:val="28"/>
        </w:rPr>
      </w:pPr>
      <w:r w:rsidRPr="009D1AA6">
        <w:rPr>
          <w:rFonts w:ascii="標楷體" w:eastAsia="標楷體" w:hAnsi="標楷體" w:hint="eastAsia"/>
          <w:sz w:val="28"/>
        </w:rPr>
        <w:t>前款文件，應有出具人之簽名或蓋章。但慣例無需簽名或蓋章者，不在此限。</w:t>
      </w:r>
    </w:p>
    <w:p w:rsidR="0089415D" w:rsidRPr="009D1AA6" w:rsidRDefault="0060700A" w:rsidP="00C073C4">
      <w:pPr>
        <w:numPr>
          <w:ilvl w:val="0"/>
          <w:numId w:val="12"/>
        </w:numPr>
        <w:tabs>
          <w:tab w:val="num" w:pos="851"/>
        </w:tabs>
        <w:spacing w:line="400" w:lineRule="exact"/>
        <w:ind w:left="1134" w:right="57" w:hanging="851"/>
        <w:jc w:val="both"/>
        <w:textDirection w:val="lrTbV"/>
        <w:rPr>
          <w:rFonts w:ascii="標楷體" w:eastAsia="標楷體" w:hAnsi="標楷體"/>
          <w:sz w:val="28"/>
        </w:rPr>
      </w:pPr>
      <w:r w:rsidRPr="009D1AA6">
        <w:rPr>
          <w:rFonts w:ascii="標楷體" w:eastAsia="標楷體" w:hAnsi="標楷體" w:cs="Arial"/>
          <w:sz w:val="28"/>
        </w:rPr>
        <w:t>本案</w:t>
      </w:r>
      <w:r w:rsidR="0089415D" w:rsidRPr="009D1AA6">
        <w:rPr>
          <w:rFonts w:ascii="標楷體" w:eastAsia="標楷體" w:hAnsi="標楷體" w:cs="Arial"/>
          <w:sz w:val="28"/>
        </w:rPr>
        <w:t>所給付之用人費，應由廠商負責依法扣繳，並申報薪資所得稅。</w:t>
      </w:r>
    </w:p>
    <w:p w:rsidR="00C046DA" w:rsidRPr="009D1AA6" w:rsidRDefault="00C046DA" w:rsidP="00C073C4">
      <w:pPr>
        <w:numPr>
          <w:ilvl w:val="0"/>
          <w:numId w:val="12"/>
        </w:numPr>
        <w:spacing w:line="400" w:lineRule="exact"/>
        <w:ind w:left="1134" w:right="57" w:hanging="851"/>
        <w:jc w:val="both"/>
        <w:textDirection w:val="lrTbV"/>
        <w:rPr>
          <w:rFonts w:ascii="標楷體" w:eastAsia="標楷體" w:hAnsi="標楷體"/>
          <w:sz w:val="28"/>
        </w:rPr>
      </w:pPr>
      <w:r w:rsidRPr="009D1AA6">
        <w:rPr>
          <w:rFonts w:ascii="標楷體" w:eastAsia="標楷體" w:hAnsi="標楷體" w:hint="eastAsia"/>
          <w:sz w:val="28"/>
        </w:rPr>
        <w:t>廠商辦理會議或講習，應依「經濟部暨所屬機關（構）辦理各類會議及講習訓練作業規定」、「</w:t>
      </w:r>
      <w:r w:rsidR="006C2E29" w:rsidRPr="009D1AA6">
        <w:rPr>
          <w:rFonts w:ascii="標楷體" w:eastAsia="標楷體" w:hAnsi="標楷體" w:hint="eastAsia"/>
          <w:sz w:val="28"/>
        </w:rPr>
        <w:t>中央政府</w:t>
      </w:r>
      <w:r w:rsidRPr="009D1AA6">
        <w:rPr>
          <w:rFonts w:ascii="標楷體" w:eastAsia="標楷體" w:hAnsi="標楷體" w:hint="eastAsia"/>
          <w:sz w:val="28"/>
        </w:rPr>
        <w:t>各機關學校出席費及稿費支給要點」及「講座鐘點費支給</w:t>
      </w:r>
      <w:r w:rsidR="008D41F4" w:rsidRPr="009D1AA6">
        <w:rPr>
          <w:rFonts w:ascii="標楷體" w:eastAsia="標楷體" w:hAnsi="標楷體" w:hint="eastAsia"/>
          <w:sz w:val="28"/>
        </w:rPr>
        <w:t>表</w:t>
      </w:r>
      <w:r w:rsidRPr="009D1AA6">
        <w:rPr>
          <w:rFonts w:ascii="標楷體" w:eastAsia="標楷體" w:hAnsi="標楷體" w:hint="eastAsia"/>
          <w:sz w:val="28"/>
        </w:rPr>
        <w:t>」</w:t>
      </w:r>
      <w:r w:rsidR="008E3149" w:rsidRPr="009D1AA6">
        <w:rPr>
          <w:rFonts w:ascii="標楷體" w:eastAsia="標楷體" w:hAnsi="標楷體" w:hint="eastAsia"/>
          <w:sz w:val="28"/>
        </w:rPr>
        <w:t>及</w:t>
      </w:r>
      <w:r w:rsidR="007648F6" w:rsidRPr="009D1AA6">
        <w:rPr>
          <w:rFonts w:ascii="標楷體" w:eastAsia="標楷體" w:hAnsi="標楷體" w:hint="eastAsia"/>
          <w:sz w:val="28"/>
        </w:rPr>
        <w:t>「</w:t>
      </w:r>
      <w:r w:rsidR="008E3149" w:rsidRPr="009D1AA6">
        <w:rPr>
          <w:rFonts w:ascii="標楷體" w:eastAsia="標楷體" w:hAnsi="標楷體" w:hint="eastAsia"/>
          <w:sz w:val="28"/>
        </w:rPr>
        <w:t>經濟部各單位舉行會議之餐點供應原則</w:t>
      </w:r>
      <w:r w:rsidR="007648F6" w:rsidRPr="009D1AA6">
        <w:rPr>
          <w:rFonts w:ascii="標楷體" w:eastAsia="標楷體" w:hAnsi="標楷體" w:hint="eastAsia"/>
          <w:sz w:val="28"/>
        </w:rPr>
        <w:t>」</w:t>
      </w:r>
      <w:r w:rsidRPr="009D1AA6">
        <w:rPr>
          <w:rFonts w:ascii="標楷體" w:eastAsia="標楷體" w:hAnsi="標楷體" w:hint="eastAsia"/>
          <w:sz w:val="28"/>
        </w:rPr>
        <w:t>辦理。</w:t>
      </w:r>
    </w:p>
    <w:p w:rsidR="002C190D" w:rsidRPr="009D1AA6" w:rsidRDefault="00D03715" w:rsidP="0040273C">
      <w:pPr>
        <w:spacing w:line="400" w:lineRule="exact"/>
        <w:jc w:val="both"/>
        <w:textDirection w:val="lrTbV"/>
        <w:rPr>
          <w:rFonts w:ascii="標楷體" w:eastAsia="標楷體" w:hAnsi="標楷體"/>
          <w:b/>
          <w:sz w:val="28"/>
        </w:rPr>
      </w:pPr>
      <w:r w:rsidRPr="009D1AA6">
        <w:rPr>
          <w:rFonts w:ascii="標楷體" w:eastAsia="標楷體" w:hAnsi="標楷體"/>
          <w:b/>
          <w:sz w:val="28"/>
        </w:rPr>
        <w:t>第</w:t>
      </w:r>
      <w:r w:rsidR="00B11D3C" w:rsidRPr="009D1AA6">
        <w:rPr>
          <w:rFonts w:ascii="標楷體" w:eastAsia="標楷體" w:hAnsi="標楷體" w:hint="eastAsia"/>
          <w:b/>
          <w:sz w:val="28"/>
        </w:rPr>
        <w:t>六</w:t>
      </w:r>
      <w:r w:rsidR="002C190D" w:rsidRPr="009D1AA6">
        <w:rPr>
          <w:rFonts w:ascii="標楷體" w:eastAsia="標楷體" w:hAnsi="標楷體"/>
          <w:b/>
          <w:sz w:val="28"/>
        </w:rPr>
        <w:t>條  稅捐</w:t>
      </w:r>
    </w:p>
    <w:p w:rsidR="002C190D" w:rsidRPr="009D1AA6" w:rsidRDefault="00FF64FC" w:rsidP="006C20E3">
      <w:pPr>
        <w:spacing w:line="400" w:lineRule="exact"/>
        <w:ind w:left="284" w:right="57"/>
        <w:jc w:val="both"/>
        <w:rPr>
          <w:rFonts w:ascii="標楷體" w:eastAsia="標楷體" w:hAnsi="標楷體"/>
          <w:sz w:val="28"/>
        </w:rPr>
      </w:pPr>
      <w:r w:rsidRPr="009D1AA6">
        <w:rPr>
          <w:rFonts w:ascii="標楷體" w:eastAsia="標楷體" w:hAnsi="標楷體"/>
          <w:sz w:val="28"/>
        </w:rPr>
        <w:t>以新臺幣報價之項目，除招標文件另有規定外，應含稅，包括營業稅。由自然人投標者，不含營業稅，但仍包括其必要之稅捐。</w:t>
      </w:r>
    </w:p>
    <w:p w:rsidR="002C190D" w:rsidRPr="009D1AA6" w:rsidRDefault="00D03715" w:rsidP="0078435A">
      <w:pPr>
        <w:spacing w:line="400" w:lineRule="exact"/>
        <w:jc w:val="both"/>
        <w:textDirection w:val="lrTbV"/>
        <w:rPr>
          <w:rFonts w:ascii="標楷體" w:eastAsia="標楷體" w:hAnsi="標楷體"/>
          <w:b/>
          <w:sz w:val="28"/>
        </w:rPr>
      </w:pPr>
      <w:r w:rsidRPr="009D1AA6">
        <w:rPr>
          <w:rFonts w:ascii="標楷體" w:eastAsia="標楷體" w:hAnsi="標楷體"/>
          <w:b/>
          <w:sz w:val="28"/>
        </w:rPr>
        <w:t>第</w:t>
      </w:r>
      <w:r w:rsidR="00B11D3C" w:rsidRPr="009D1AA6">
        <w:rPr>
          <w:rFonts w:ascii="標楷體" w:eastAsia="標楷體" w:hAnsi="標楷體" w:hint="eastAsia"/>
          <w:b/>
          <w:sz w:val="28"/>
        </w:rPr>
        <w:t>七</w:t>
      </w:r>
      <w:r w:rsidR="002C190D" w:rsidRPr="009D1AA6">
        <w:rPr>
          <w:rFonts w:ascii="標楷體" w:eastAsia="標楷體" w:hAnsi="標楷體"/>
          <w:b/>
          <w:sz w:val="28"/>
        </w:rPr>
        <w:t>條  履約期限</w:t>
      </w:r>
    </w:p>
    <w:p w:rsidR="002C190D" w:rsidRPr="009D1AA6" w:rsidRDefault="002C190D" w:rsidP="00C073C4">
      <w:pPr>
        <w:numPr>
          <w:ilvl w:val="0"/>
          <w:numId w:val="13"/>
        </w:numPr>
        <w:spacing w:line="400" w:lineRule="exact"/>
        <w:ind w:left="851" w:right="57" w:hanging="567"/>
        <w:jc w:val="both"/>
        <w:textDirection w:val="lrTbV"/>
        <w:rPr>
          <w:rFonts w:ascii="標楷體" w:eastAsia="標楷體" w:hAnsi="標楷體"/>
          <w:sz w:val="28"/>
        </w:rPr>
      </w:pPr>
      <w:r w:rsidRPr="009D1AA6">
        <w:rPr>
          <w:rFonts w:ascii="標楷體" w:eastAsia="標楷體" w:hAnsi="標楷體"/>
          <w:sz w:val="28"/>
        </w:rPr>
        <w:t>履約期限：</w:t>
      </w:r>
      <w:r w:rsidR="0040273C" w:rsidRPr="009D1AA6">
        <w:rPr>
          <w:rFonts w:ascii="標楷體" w:eastAsia="標楷體" w:hAnsi="標楷體" w:hint="eastAsia"/>
          <w:sz w:val="28"/>
        </w:rPr>
        <w:t>自決標日</w:t>
      </w:r>
      <w:r w:rsidR="00716050" w:rsidRPr="009D1AA6">
        <w:rPr>
          <w:rFonts w:ascii="標楷體" w:eastAsia="標楷體" w:hAnsi="標楷體" w:hint="eastAsia"/>
          <w:sz w:val="28"/>
        </w:rPr>
        <w:t>（</w:t>
      </w:r>
      <w:r w:rsidR="0040273C" w:rsidRPr="009D1AA6">
        <w:rPr>
          <w:rFonts w:ascii="標楷體" w:eastAsia="標楷體" w:hAnsi="標楷體" w:hint="eastAsia"/>
          <w:sz w:val="28"/>
        </w:rPr>
        <w:t>如決標日早於10</w:t>
      </w:r>
      <w:r w:rsidR="00DD1422" w:rsidRPr="009D1AA6">
        <w:rPr>
          <w:rFonts w:ascii="標楷體" w:eastAsia="標楷體" w:hAnsi="標楷體" w:hint="eastAsia"/>
          <w:sz w:val="28"/>
        </w:rPr>
        <w:t>8</w:t>
      </w:r>
      <w:r w:rsidR="0040273C" w:rsidRPr="009D1AA6">
        <w:rPr>
          <w:rFonts w:ascii="標楷體" w:eastAsia="標楷體" w:hAnsi="標楷體" w:hint="eastAsia"/>
          <w:sz w:val="28"/>
        </w:rPr>
        <w:t>年1月1日則自10</w:t>
      </w:r>
      <w:r w:rsidR="00DD1422" w:rsidRPr="009D1AA6">
        <w:rPr>
          <w:rFonts w:ascii="標楷體" w:eastAsia="標楷體" w:hAnsi="標楷體" w:hint="eastAsia"/>
          <w:sz w:val="28"/>
        </w:rPr>
        <w:t>8</w:t>
      </w:r>
      <w:r w:rsidR="0040273C" w:rsidRPr="009D1AA6">
        <w:rPr>
          <w:rFonts w:ascii="標楷體" w:eastAsia="標楷體" w:hAnsi="標楷體" w:hint="eastAsia"/>
          <w:sz w:val="28"/>
        </w:rPr>
        <w:t>年1月1日</w:t>
      </w:r>
      <w:r w:rsidR="00716050" w:rsidRPr="009D1AA6">
        <w:rPr>
          <w:rFonts w:ascii="標楷體" w:eastAsia="標楷體" w:hAnsi="標楷體" w:hint="eastAsia"/>
          <w:sz w:val="28"/>
        </w:rPr>
        <w:t>）</w:t>
      </w:r>
      <w:r w:rsidR="0040273C" w:rsidRPr="009D1AA6">
        <w:rPr>
          <w:rFonts w:ascii="標楷體" w:eastAsia="標楷體" w:hAnsi="標楷體" w:hint="eastAsia"/>
          <w:sz w:val="28"/>
        </w:rPr>
        <w:t>起至10</w:t>
      </w:r>
      <w:r w:rsidR="00DD1422" w:rsidRPr="009D1AA6">
        <w:rPr>
          <w:rFonts w:ascii="標楷體" w:eastAsia="標楷體" w:hAnsi="標楷體" w:hint="eastAsia"/>
          <w:sz w:val="28"/>
        </w:rPr>
        <w:t>8</w:t>
      </w:r>
      <w:r w:rsidR="0040273C" w:rsidRPr="009D1AA6">
        <w:rPr>
          <w:rFonts w:ascii="標楷體" w:eastAsia="標楷體" w:hAnsi="標楷體" w:hint="eastAsia"/>
          <w:sz w:val="28"/>
        </w:rPr>
        <w:t>年12 月31日止。</w:t>
      </w:r>
    </w:p>
    <w:p w:rsidR="00A615E8" w:rsidRPr="009D1AA6" w:rsidRDefault="00A615E8" w:rsidP="00C073C4">
      <w:pPr>
        <w:numPr>
          <w:ilvl w:val="0"/>
          <w:numId w:val="13"/>
        </w:numPr>
        <w:spacing w:line="400" w:lineRule="exact"/>
        <w:ind w:hanging="622"/>
        <w:jc w:val="both"/>
        <w:textDirection w:val="lrTbV"/>
        <w:rPr>
          <w:rFonts w:ascii="標楷體" w:eastAsia="標楷體" w:hAnsi="標楷體"/>
          <w:sz w:val="28"/>
        </w:rPr>
      </w:pPr>
      <w:r w:rsidRPr="009D1AA6">
        <w:rPr>
          <w:rFonts w:ascii="標楷體" w:eastAsia="標楷體" w:hAnsi="標楷體" w:hint="eastAsia"/>
          <w:sz w:val="28"/>
        </w:rPr>
        <w:t>本契約所稱日(天)數，除已明定為日曆天或工作天者外，係以日曆天計算</w:t>
      </w:r>
      <w:r w:rsidR="00587AEA" w:rsidRPr="009D1AA6">
        <w:rPr>
          <w:rFonts w:ascii="標楷體" w:eastAsia="標楷體" w:hAnsi="標楷體" w:hint="eastAsia"/>
          <w:sz w:val="28"/>
        </w:rPr>
        <w:t>:</w:t>
      </w:r>
    </w:p>
    <w:p w:rsidR="00A615E8" w:rsidRPr="009D1AA6" w:rsidRDefault="00A615E8" w:rsidP="00A615E8">
      <w:pPr>
        <w:spacing w:line="400" w:lineRule="exact"/>
        <w:ind w:leftChars="352" w:left="1131" w:hangingChars="102" w:hanging="286"/>
        <w:jc w:val="both"/>
        <w:textDirection w:val="lrTbV"/>
        <w:rPr>
          <w:rFonts w:ascii="標楷體" w:eastAsia="標楷體" w:hAnsi="標楷體"/>
          <w:sz w:val="28"/>
        </w:rPr>
      </w:pPr>
      <w:r w:rsidRPr="009D1AA6">
        <w:rPr>
          <w:rFonts w:ascii="標楷體" w:eastAsia="標楷體" w:hAnsi="標楷體" w:hint="eastAsia"/>
          <w:sz w:val="28"/>
        </w:rPr>
        <w:t>1.以日曆天計算者，所有日數，包括第2目所載之放假日，均應計入。但投標文件截止收件日前未可得知之放假日，不予計入。</w:t>
      </w:r>
    </w:p>
    <w:p w:rsidR="00A615E8" w:rsidRPr="009D1AA6" w:rsidRDefault="00A615E8" w:rsidP="00A615E8">
      <w:pPr>
        <w:spacing w:line="400" w:lineRule="exact"/>
        <w:ind w:left="426" w:firstLineChars="151" w:firstLine="423"/>
        <w:jc w:val="both"/>
        <w:textDirection w:val="lrTbV"/>
        <w:rPr>
          <w:rFonts w:ascii="標楷體" w:eastAsia="標楷體" w:hAnsi="標楷體"/>
          <w:sz w:val="28"/>
        </w:rPr>
      </w:pPr>
      <w:r w:rsidRPr="009D1AA6">
        <w:rPr>
          <w:rFonts w:ascii="標楷體" w:eastAsia="標楷體" w:hAnsi="標楷體" w:hint="eastAsia"/>
          <w:sz w:val="28"/>
        </w:rPr>
        <w:t>2.以工作天計算者，下列放假日，均應不計入：</w:t>
      </w:r>
    </w:p>
    <w:p w:rsidR="00A615E8" w:rsidRPr="009D1AA6" w:rsidRDefault="00A615E8" w:rsidP="00A615E8">
      <w:pPr>
        <w:spacing w:line="400" w:lineRule="exact"/>
        <w:ind w:left="1560" w:hanging="428"/>
        <w:jc w:val="both"/>
        <w:textDirection w:val="lrTbV"/>
        <w:rPr>
          <w:rFonts w:ascii="標楷體" w:eastAsia="標楷體" w:hAnsi="標楷體"/>
          <w:sz w:val="28"/>
        </w:rPr>
      </w:pPr>
      <w:r w:rsidRPr="009D1AA6">
        <w:rPr>
          <w:rFonts w:ascii="標楷體" w:eastAsia="標楷體" w:hAnsi="標楷體" w:hint="eastAsia"/>
          <w:sz w:val="28"/>
        </w:rPr>
        <w:t>(1)星期六（補行上班日除外）及星期日。但與(2)至(5)放假日相互重疊者，不得重複計算。</w:t>
      </w:r>
    </w:p>
    <w:p w:rsidR="00A615E8" w:rsidRPr="009D1AA6" w:rsidRDefault="00A615E8" w:rsidP="00A615E8">
      <w:pPr>
        <w:spacing w:line="400" w:lineRule="exact"/>
        <w:ind w:left="1134" w:hanging="2"/>
        <w:jc w:val="both"/>
        <w:textDirection w:val="lrTbV"/>
        <w:rPr>
          <w:rFonts w:ascii="標楷體" w:eastAsia="標楷體" w:hAnsi="標楷體"/>
          <w:sz w:val="28"/>
        </w:rPr>
      </w:pPr>
      <w:r w:rsidRPr="009D1AA6">
        <w:rPr>
          <w:rFonts w:ascii="標楷體" w:eastAsia="標楷體" w:hAnsi="標楷體"/>
          <w:sz w:val="28"/>
        </w:rPr>
        <w:t>(2)</w:t>
      </w:r>
      <w:r w:rsidRPr="009D1AA6">
        <w:rPr>
          <w:rFonts w:ascii="標楷體" w:eastAsia="標楷體" w:hAnsi="標楷體" w:hint="eastAsia"/>
          <w:sz w:val="28"/>
        </w:rPr>
        <w:t>依「紀念日及節日實施辦法」規定放假之紀念日、節日及其補假。</w:t>
      </w:r>
    </w:p>
    <w:p w:rsidR="00A615E8" w:rsidRPr="009D1AA6" w:rsidRDefault="00A615E8" w:rsidP="00A615E8">
      <w:pPr>
        <w:spacing w:line="400" w:lineRule="exact"/>
        <w:ind w:left="1560" w:hanging="428"/>
        <w:jc w:val="both"/>
        <w:textDirection w:val="lrTbV"/>
        <w:rPr>
          <w:rFonts w:ascii="標楷體" w:eastAsia="標楷體" w:hAnsi="標楷體"/>
          <w:sz w:val="28"/>
        </w:rPr>
      </w:pPr>
      <w:r w:rsidRPr="009D1AA6">
        <w:rPr>
          <w:rFonts w:ascii="標楷體" w:eastAsia="標楷體" w:hAnsi="標楷體" w:hint="eastAsia"/>
          <w:sz w:val="28"/>
        </w:rPr>
        <w:t>(3)軍人節（</w:t>
      </w:r>
      <w:smartTag w:uri="urn:schemas-microsoft-com:office:smarttags" w:element="chsdate">
        <w:smartTagPr>
          <w:attr w:name="Year" w:val="2017"/>
          <w:attr w:name="Month" w:val="9"/>
          <w:attr w:name="Day" w:val="3"/>
          <w:attr w:name="IsLunarDate" w:val="False"/>
          <w:attr w:name="IsROCDate" w:val="False"/>
        </w:smartTagPr>
        <w:r w:rsidRPr="009D1AA6">
          <w:rPr>
            <w:rFonts w:ascii="標楷體" w:eastAsia="標楷體" w:hAnsi="標楷體" w:hint="eastAsia"/>
            <w:sz w:val="28"/>
          </w:rPr>
          <w:t>9月3日</w:t>
        </w:r>
      </w:smartTag>
      <w:r w:rsidRPr="009D1AA6">
        <w:rPr>
          <w:rFonts w:ascii="標楷體" w:eastAsia="標楷體" w:hAnsi="標楷體" w:hint="eastAsia"/>
          <w:sz w:val="28"/>
        </w:rPr>
        <w:t>）之放假及補假（依國防部規定，但以國防部及其所屬之採購為限）。</w:t>
      </w:r>
    </w:p>
    <w:p w:rsidR="00A615E8" w:rsidRPr="009D1AA6" w:rsidRDefault="00A615E8" w:rsidP="00A615E8">
      <w:pPr>
        <w:spacing w:line="400" w:lineRule="exact"/>
        <w:ind w:left="1134" w:hanging="2"/>
        <w:jc w:val="both"/>
        <w:textDirection w:val="lrTbV"/>
        <w:rPr>
          <w:rFonts w:ascii="標楷體" w:eastAsia="標楷體" w:hAnsi="標楷體"/>
          <w:sz w:val="28"/>
        </w:rPr>
      </w:pPr>
      <w:r w:rsidRPr="009D1AA6">
        <w:rPr>
          <w:rFonts w:ascii="標楷體" w:eastAsia="標楷體" w:hAnsi="標楷體" w:hint="eastAsia"/>
          <w:sz w:val="28"/>
        </w:rPr>
        <w:t>(4)行政院人事行政總處公布之調整放假日。</w:t>
      </w:r>
    </w:p>
    <w:p w:rsidR="00A615E8" w:rsidRPr="009D1AA6" w:rsidRDefault="00A615E8" w:rsidP="00587AEA">
      <w:pPr>
        <w:spacing w:line="400" w:lineRule="exact"/>
        <w:ind w:left="1560" w:hanging="428"/>
        <w:jc w:val="distribute"/>
        <w:textDirection w:val="lrTbV"/>
        <w:rPr>
          <w:rFonts w:ascii="標楷體" w:eastAsia="標楷體" w:hAnsi="標楷體"/>
          <w:sz w:val="28"/>
        </w:rPr>
      </w:pPr>
      <w:r w:rsidRPr="009D1AA6">
        <w:rPr>
          <w:rFonts w:ascii="標楷體" w:eastAsia="標楷體" w:hAnsi="標楷體" w:hint="eastAsia"/>
          <w:sz w:val="28"/>
        </w:rPr>
        <w:t>(5)</w:t>
      </w:r>
      <w:r w:rsidRPr="009D1AA6">
        <w:rPr>
          <w:rFonts w:ascii="標楷體" w:eastAsia="標楷體" w:hAnsi="標楷體" w:hint="eastAsia"/>
          <w:spacing w:val="-4"/>
          <w:sz w:val="28"/>
        </w:rPr>
        <w:t>全國性選舉投票日及行政院所屬中央各業務主管機關公告放假者。</w:t>
      </w:r>
    </w:p>
    <w:p w:rsidR="002C190D" w:rsidRPr="009D1AA6" w:rsidRDefault="002C190D" w:rsidP="00C073C4">
      <w:pPr>
        <w:numPr>
          <w:ilvl w:val="0"/>
          <w:numId w:val="13"/>
        </w:numPr>
        <w:spacing w:line="400" w:lineRule="exact"/>
        <w:ind w:left="851" w:right="57" w:hanging="567"/>
        <w:jc w:val="both"/>
        <w:textDirection w:val="lrTbV"/>
        <w:rPr>
          <w:rFonts w:ascii="標楷體" w:eastAsia="標楷體" w:hAnsi="標楷體"/>
          <w:sz w:val="28"/>
        </w:rPr>
      </w:pPr>
      <w:r w:rsidRPr="009D1AA6">
        <w:rPr>
          <w:rFonts w:ascii="標楷體" w:eastAsia="標楷體" w:hAnsi="標楷體"/>
          <w:sz w:val="28"/>
        </w:rPr>
        <w:t>契約如需辦理變更，其履約標的項目或數量有增減時，履約期限得由雙方視實際需要議定增減之。</w:t>
      </w:r>
    </w:p>
    <w:p w:rsidR="002C190D" w:rsidRPr="009D1AA6" w:rsidRDefault="002C190D" w:rsidP="00C073C4">
      <w:pPr>
        <w:numPr>
          <w:ilvl w:val="0"/>
          <w:numId w:val="13"/>
        </w:numPr>
        <w:spacing w:line="400" w:lineRule="exact"/>
        <w:ind w:left="851" w:right="57" w:hanging="567"/>
        <w:jc w:val="both"/>
        <w:textDirection w:val="lrTbV"/>
        <w:rPr>
          <w:rFonts w:ascii="標楷體" w:eastAsia="標楷體" w:hAnsi="標楷體"/>
          <w:sz w:val="28"/>
        </w:rPr>
      </w:pPr>
      <w:r w:rsidRPr="009D1AA6">
        <w:rPr>
          <w:rFonts w:ascii="標楷體" w:eastAsia="標楷體" w:hAnsi="標楷體"/>
          <w:sz w:val="28"/>
        </w:rPr>
        <w:t>履約期限延期：</w:t>
      </w:r>
    </w:p>
    <w:p w:rsidR="002C190D" w:rsidRPr="009D1AA6" w:rsidRDefault="002C190D" w:rsidP="00C073C4">
      <w:pPr>
        <w:pStyle w:val="3"/>
        <w:numPr>
          <w:ilvl w:val="0"/>
          <w:numId w:val="30"/>
        </w:numPr>
        <w:spacing w:before="0" w:line="400" w:lineRule="exact"/>
        <w:ind w:left="851" w:hanging="284"/>
        <w:rPr>
          <w:rFonts w:ascii="標楷體" w:eastAsia="標楷體" w:hAnsi="標楷體"/>
        </w:rPr>
      </w:pPr>
      <w:r w:rsidRPr="009D1AA6">
        <w:rPr>
          <w:rFonts w:ascii="標楷體" w:eastAsia="標楷體" w:hAnsi="標楷體"/>
        </w:rPr>
        <w:lastRenderedPageBreak/>
        <w:t>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B00F05" w:rsidRPr="009D1AA6" w:rsidRDefault="002C190D" w:rsidP="00C073C4">
      <w:pPr>
        <w:numPr>
          <w:ilvl w:val="0"/>
          <w:numId w:val="29"/>
        </w:numPr>
        <w:spacing w:line="400" w:lineRule="exact"/>
        <w:ind w:left="1276" w:hanging="425"/>
        <w:jc w:val="both"/>
        <w:textDirection w:val="lrTbV"/>
        <w:rPr>
          <w:rFonts w:ascii="標楷體" w:eastAsia="標楷體" w:hAnsi="標楷體"/>
          <w:sz w:val="28"/>
        </w:rPr>
      </w:pPr>
      <w:r w:rsidRPr="009D1AA6">
        <w:rPr>
          <w:rFonts w:ascii="標楷體" w:eastAsia="標楷體" w:hAnsi="標楷體"/>
          <w:sz w:val="28"/>
        </w:rPr>
        <w:t>發生契約規定不可抗力之事故。</w:t>
      </w:r>
    </w:p>
    <w:p w:rsidR="00B00F05" w:rsidRPr="009D1AA6" w:rsidRDefault="002C190D" w:rsidP="00C073C4">
      <w:pPr>
        <w:numPr>
          <w:ilvl w:val="0"/>
          <w:numId w:val="29"/>
        </w:numPr>
        <w:spacing w:line="400" w:lineRule="exact"/>
        <w:ind w:left="1276" w:hanging="425"/>
        <w:jc w:val="both"/>
        <w:textDirection w:val="lrTbV"/>
        <w:rPr>
          <w:rFonts w:ascii="標楷體" w:eastAsia="標楷體" w:hAnsi="標楷體"/>
          <w:sz w:val="28"/>
        </w:rPr>
      </w:pPr>
      <w:r w:rsidRPr="009D1AA6">
        <w:rPr>
          <w:rFonts w:ascii="標楷體" w:eastAsia="標楷體" w:hAnsi="標楷體"/>
          <w:sz w:val="28"/>
        </w:rPr>
        <w:t>因天候影響無法施工。</w:t>
      </w:r>
    </w:p>
    <w:p w:rsidR="00B00F05" w:rsidRPr="009D1AA6" w:rsidRDefault="002C190D" w:rsidP="00C073C4">
      <w:pPr>
        <w:numPr>
          <w:ilvl w:val="0"/>
          <w:numId w:val="29"/>
        </w:numPr>
        <w:spacing w:line="400" w:lineRule="exact"/>
        <w:ind w:left="1276" w:hanging="425"/>
        <w:jc w:val="both"/>
        <w:textDirection w:val="lrTbV"/>
        <w:rPr>
          <w:rFonts w:ascii="標楷體" w:eastAsia="標楷體" w:hAnsi="標楷體"/>
          <w:sz w:val="28"/>
        </w:rPr>
      </w:pPr>
      <w:r w:rsidRPr="009D1AA6">
        <w:rPr>
          <w:rFonts w:ascii="標楷體" w:eastAsia="標楷體" w:hAnsi="標楷體"/>
          <w:sz w:val="28"/>
        </w:rPr>
        <w:t>機關要求全部或部分暫停履約。</w:t>
      </w:r>
    </w:p>
    <w:p w:rsidR="00B00F05" w:rsidRPr="009D1AA6" w:rsidRDefault="002C190D" w:rsidP="00C073C4">
      <w:pPr>
        <w:numPr>
          <w:ilvl w:val="0"/>
          <w:numId w:val="29"/>
        </w:numPr>
        <w:spacing w:line="400" w:lineRule="exact"/>
        <w:ind w:left="1276" w:hanging="425"/>
        <w:jc w:val="both"/>
        <w:textDirection w:val="lrTbV"/>
        <w:rPr>
          <w:rFonts w:ascii="標楷體" w:eastAsia="標楷體" w:hAnsi="標楷體"/>
          <w:sz w:val="28"/>
        </w:rPr>
      </w:pPr>
      <w:r w:rsidRPr="009D1AA6">
        <w:rPr>
          <w:rFonts w:ascii="標楷體" w:eastAsia="標楷體" w:hAnsi="標楷體"/>
          <w:sz w:val="28"/>
        </w:rPr>
        <w:t>因辦理契約變更或增加履約標的數量或項目。</w:t>
      </w:r>
    </w:p>
    <w:p w:rsidR="00B00F05" w:rsidRPr="009D1AA6" w:rsidRDefault="002C190D" w:rsidP="00C073C4">
      <w:pPr>
        <w:numPr>
          <w:ilvl w:val="0"/>
          <w:numId w:val="29"/>
        </w:numPr>
        <w:spacing w:line="400" w:lineRule="exact"/>
        <w:ind w:left="1276" w:hanging="425"/>
        <w:jc w:val="both"/>
        <w:textDirection w:val="lrTbV"/>
        <w:rPr>
          <w:rFonts w:ascii="標楷體" w:eastAsia="標楷體" w:hAnsi="標楷體"/>
          <w:sz w:val="28"/>
        </w:rPr>
      </w:pPr>
      <w:r w:rsidRPr="009D1AA6">
        <w:rPr>
          <w:rFonts w:ascii="標楷體" w:eastAsia="標楷體" w:hAnsi="標楷體"/>
          <w:sz w:val="28"/>
        </w:rPr>
        <w:t>機關應辦事項未及時辦妥。</w:t>
      </w:r>
    </w:p>
    <w:p w:rsidR="00B00F05" w:rsidRPr="009D1AA6" w:rsidRDefault="002C190D" w:rsidP="00C073C4">
      <w:pPr>
        <w:numPr>
          <w:ilvl w:val="0"/>
          <w:numId w:val="29"/>
        </w:numPr>
        <w:spacing w:line="400" w:lineRule="exact"/>
        <w:ind w:left="1276" w:hanging="425"/>
        <w:jc w:val="both"/>
        <w:textDirection w:val="lrTbV"/>
        <w:rPr>
          <w:rFonts w:ascii="標楷體" w:eastAsia="標楷體" w:hAnsi="標楷體"/>
          <w:sz w:val="28"/>
        </w:rPr>
      </w:pPr>
      <w:r w:rsidRPr="009D1AA6">
        <w:rPr>
          <w:rFonts w:ascii="標楷體" w:eastAsia="標楷體" w:hAnsi="標楷體"/>
          <w:sz w:val="28"/>
        </w:rPr>
        <w:t>由機關自辦或機關之其他廠商因承包契約相關履約標的之延誤而影響契約進度者。</w:t>
      </w:r>
    </w:p>
    <w:p w:rsidR="002C190D" w:rsidRPr="009D1AA6" w:rsidRDefault="002C190D" w:rsidP="00C073C4">
      <w:pPr>
        <w:numPr>
          <w:ilvl w:val="0"/>
          <w:numId w:val="29"/>
        </w:numPr>
        <w:spacing w:line="400" w:lineRule="exact"/>
        <w:ind w:left="1276" w:hanging="425"/>
        <w:jc w:val="both"/>
        <w:textDirection w:val="lrTbV"/>
        <w:rPr>
          <w:rFonts w:ascii="標楷體" w:eastAsia="標楷體" w:hAnsi="標楷體"/>
          <w:sz w:val="28"/>
        </w:rPr>
      </w:pPr>
      <w:r w:rsidRPr="009D1AA6">
        <w:rPr>
          <w:rFonts w:ascii="標楷體" w:eastAsia="標楷體" w:hAnsi="標楷體"/>
          <w:sz w:val="28"/>
        </w:rPr>
        <w:t>其他非可歸責於廠商之情形，經機關認定者。</w:t>
      </w:r>
    </w:p>
    <w:p w:rsidR="002C190D" w:rsidRPr="009D1AA6" w:rsidRDefault="002C190D" w:rsidP="00C073C4">
      <w:pPr>
        <w:pStyle w:val="3"/>
        <w:numPr>
          <w:ilvl w:val="0"/>
          <w:numId w:val="30"/>
        </w:numPr>
        <w:spacing w:before="0" w:line="400" w:lineRule="exact"/>
        <w:ind w:left="851" w:hanging="284"/>
        <w:rPr>
          <w:rFonts w:ascii="標楷體" w:eastAsia="標楷體" w:hAnsi="標楷體"/>
        </w:rPr>
      </w:pPr>
      <w:r w:rsidRPr="009D1AA6">
        <w:rPr>
          <w:rFonts w:ascii="標楷體" w:eastAsia="標楷體" w:hAnsi="標楷體"/>
        </w:rPr>
        <w:t>前目事故之發生，致契約全部或部分必須停止履約時，廠商應於停止履約原因消滅後立即恢復履約。其停止履約及恢復履約，廠商應儘速向機關提出書面報告。</w:t>
      </w:r>
    </w:p>
    <w:p w:rsidR="002C190D" w:rsidRPr="009D1AA6" w:rsidRDefault="002C190D" w:rsidP="00C073C4">
      <w:pPr>
        <w:numPr>
          <w:ilvl w:val="0"/>
          <w:numId w:val="13"/>
        </w:numPr>
        <w:spacing w:line="400" w:lineRule="exact"/>
        <w:ind w:left="851" w:right="57" w:hanging="567"/>
        <w:jc w:val="both"/>
        <w:textDirection w:val="lrTbV"/>
        <w:rPr>
          <w:rFonts w:ascii="標楷體" w:eastAsia="標楷體" w:hAnsi="標楷體"/>
          <w:sz w:val="28"/>
        </w:rPr>
      </w:pPr>
      <w:r w:rsidRPr="009D1AA6">
        <w:rPr>
          <w:rFonts w:ascii="標楷體" w:eastAsia="標楷體" w:hAnsi="標楷體"/>
          <w:sz w:val="28"/>
        </w:rPr>
        <w:t>期日：</w:t>
      </w:r>
    </w:p>
    <w:p w:rsidR="002C190D" w:rsidRPr="009D1AA6" w:rsidRDefault="002C190D" w:rsidP="00C073C4">
      <w:pPr>
        <w:numPr>
          <w:ilvl w:val="0"/>
          <w:numId w:val="5"/>
        </w:numPr>
        <w:spacing w:line="400" w:lineRule="exact"/>
        <w:ind w:left="851" w:rightChars="10" w:right="24" w:hanging="284"/>
        <w:jc w:val="both"/>
        <w:rPr>
          <w:rFonts w:ascii="標楷體" w:eastAsia="標楷體" w:hAnsi="標楷體"/>
          <w:sz w:val="28"/>
        </w:rPr>
      </w:pPr>
      <w:r w:rsidRPr="009D1AA6">
        <w:rPr>
          <w:rFonts w:ascii="標楷體" w:eastAsia="標楷體" w:hAnsi="標楷體"/>
          <w:sz w:val="28"/>
        </w:rPr>
        <w:t>履約期間自指定之日起算者，應將當日算入。履約期間自指定之日後起算者，當日不計入。</w:t>
      </w:r>
    </w:p>
    <w:p w:rsidR="002C190D" w:rsidRPr="009D1AA6" w:rsidRDefault="002C190D" w:rsidP="00C073C4">
      <w:pPr>
        <w:numPr>
          <w:ilvl w:val="0"/>
          <w:numId w:val="5"/>
        </w:numPr>
        <w:spacing w:line="400" w:lineRule="exact"/>
        <w:ind w:left="851" w:rightChars="10" w:right="24" w:hanging="284"/>
        <w:jc w:val="distribute"/>
        <w:rPr>
          <w:rFonts w:ascii="標楷體" w:eastAsia="標楷體" w:hAnsi="標楷體"/>
          <w:spacing w:val="-2"/>
          <w:sz w:val="28"/>
        </w:rPr>
      </w:pPr>
      <w:r w:rsidRPr="009D1AA6">
        <w:rPr>
          <w:rFonts w:ascii="標楷體" w:eastAsia="標楷體" w:hAnsi="標楷體"/>
          <w:spacing w:val="-2"/>
          <w:sz w:val="28"/>
        </w:rPr>
        <w:t xml:space="preserve">履約標的須於一定期間內送達機關之場所者，履約期間之末日，以機關當日下班時間為期間末日之終止。當日為機關之辦公日，但機關因故停止辦公致未達原定截止時間者，以次一辦公日之同一截止時間代之。  </w:t>
      </w:r>
    </w:p>
    <w:p w:rsidR="002C190D" w:rsidRPr="009D1AA6" w:rsidRDefault="00D03715" w:rsidP="0078435A">
      <w:pPr>
        <w:spacing w:line="400" w:lineRule="exact"/>
        <w:jc w:val="both"/>
        <w:textDirection w:val="lrTbV"/>
        <w:rPr>
          <w:rFonts w:ascii="標楷體" w:eastAsia="標楷體" w:hAnsi="標楷體"/>
          <w:b/>
          <w:sz w:val="28"/>
        </w:rPr>
      </w:pPr>
      <w:r w:rsidRPr="009D1AA6">
        <w:rPr>
          <w:rFonts w:ascii="標楷體" w:eastAsia="標楷體" w:hAnsi="標楷體"/>
          <w:b/>
          <w:sz w:val="28"/>
        </w:rPr>
        <w:t>第</w:t>
      </w:r>
      <w:r w:rsidR="00B11D3C" w:rsidRPr="009D1AA6">
        <w:rPr>
          <w:rFonts w:ascii="標楷體" w:eastAsia="標楷體" w:hAnsi="標楷體" w:hint="eastAsia"/>
          <w:b/>
          <w:sz w:val="28"/>
        </w:rPr>
        <w:t>八</w:t>
      </w:r>
      <w:r w:rsidR="002C190D" w:rsidRPr="009D1AA6">
        <w:rPr>
          <w:rFonts w:ascii="標楷體" w:eastAsia="標楷體" w:hAnsi="標楷體"/>
          <w:b/>
          <w:sz w:val="28"/>
        </w:rPr>
        <w:t>條  履約管理</w:t>
      </w:r>
    </w:p>
    <w:p w:rsidR="00BD708F" w:rsidRPr="009D1AA6" w:rsidRDefault="00BD708F" w:rsidP="00C073C4">
      <w:pPr>
        <w:numPr>
          <w:ilvl w:val="0"/>
          <w:numId w:val="14"/>
        </w:numPr>
        <w:spacing w:line="400" w:lineRule="exact"/>
        <w:ind w:right="57"/>
        <w:jc w:val="both"/>
        <w:textDirection w:val="lrTbV"/>
        <w:rPr>
          <w:rFonts w:ascii="標楷體" w:eastAsia="標楷體" w:hAnsi="標楷體"/>
          <w:sz w:val="28"/>
        </w:rPr>
      </w:pPr>
      <w:r w:rsidRPr="009D1AA6">
        <w:rPr>
          <w:rFonts w:ascii="標楷體" w:eastAsia="標楷體" w:hAnsi="標楷體" w:hint="eastAsia"/>
          <w:sz w:val="28"/>
        </w:rPr>
        <w:t>本契約進行中，機關得隨時派員瞭解本契約進行狀況，並得就</w:t>
      </w:r>
      <w:r w:rsidR="0060700A" w:rsidRPr="009D1AA6">
        <w:rPr>
          <w:rFonts w:ascii="標楷體" w:eastAsia="標楷體" w:hAnsi="標楷體" w:hint="eastAsia"/>
          <w:sz w:val="28"/>
        </w:rPr>
        <w:t>本案</w:t>
      </w:r>
      <w:r w:rsidRPr="009D1AA6">
        <w:rPr>
          <w:rFonts w:ascii="標楷體" w:eastAsia="標楷體" w:hAnsi="標楷體" w:hint="eastAsia"/>
          <w:sz w:val="28"/>
        </w:rPr>
        <w:t>相關工作項目提出詢問，廠商有提供詢答及相關資料之義務；且機關得召開會議請廠商報告</w:t>
      </w:r>
      <w:r w:rsidR="0060700A" w:rsidRPr="009D1AA6">
        <w:rPr>
          <w:rFonts w:ascii="標楷體" w:eastAsia="標楷體" w:hAnsi="標楷體" w:hint="eastAsia"/>
          <w:sz w:val="28"/>
        </w:rPr>
        <w:t>本案</w:t>
      </w:r>
      <w:r w:rsidRPr="009D1AA6">
        <w:rPr>
          <w:rFonts w:ascii="標楷體" w:eastAsia="標楷體" w:hAnsi="標楷體" w:hint="eastAsia"/>
          <w:sz w:val="28"/>
        </w:rPr>
        <w:t>執行情形或作成果發表，廠商不得拒絕；如有缺失，機關得要求廠商改善。</w:t>
      </w:r>
    </w:p>
    <w:p w:rsidR="002C190D" w:rsidRPr="009D1AA6" w:rsidRDefault="002C190D" w:rsidP="00C073C4">
      <w:pPr>
        <w:numPr>
          <w:ilvl w:val="0"/>
          <w:numId w:val="14"/>
        </w:numPr>
        <w:spacing w:line="400" w:lineRule="exact"/>
        <w:ind w:right="57"/>
        <w:jc w:val="both"/>
        <w:textDirection w:val="lrTbV"/>
        <w:rPr>
          <w:rFonts w:ascii="標楷體" w:eastAsia="標楷體" w:hAnsi="標楷體"/>
          <w:sz w:val="28"/>
        </w:rPr>
      </w:pPr>
      <w:r w:rsidRPr="009D1AA6">
        <w:rPr>
          <w:rFonts w:ascii="標楷體" w:eastAsia="標楷體" w:hAnsi="標楷體"/>
          <w:sz w:val="28"/>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BD708F" w:rsidRPr="009D1AA6" w:rsidRDefault="00BD708F" w:rsidP="00C073C4">
      <w:pPr>
        <w:numPr>
          <w:ilvl w:val="0"/>
          <w:numId w:val="14"/>
        </w:numPr>
        <w:spacing w:line="400" w:lineRule="exact"/>
        <w:ind w:right="57"/>
        <w:jc w:val="both"/>
        <w:textDirection w:val="lrTbV"/>
        <w:rPr>
          <w:rFonts w:ascii="標楷體" w:eastAsia="標楷體" w:hAnsi="標楷體"/>
          <w:sz w:val="28"/>
        </w:rPr>
      </w:pPr>
      <w:r w:rsidRPr="009D1AA6">
        <w:rPr>
          <w:rFonts w:ascii="標楷體" w:eastAsia="標楷體" w:hAnsi="標楷體" w:hint="eastAsia"/>
          <w:sz w:val="28"/>
        </w:rPr>
        <w:t>非經機關事前書面之同意，廠商不得將契約之地位或各項權利義務之全部或一部轉讓與他人。</w:t>
      </w:r>
    </w:p>
    <w:p w:rsidR="002C190D" w:rsidRPr="009D1AA6" w:rsidRDefault="002C190D" w:rsidP="00C073C4">
      <w:pPr>
        <w:numPr>
          <w:ilvl w:val="0"/>
          <w:numId w:val="14"/>
        </w:numPr>
        <w:spacing w:line="400" w:lineRule="exact"/>
        <w:ind w:right="57"/>
        <w:jc w:val="both"/>
        <w:textDirection w:val="lrTbV"/>
        <w:rPr>
          <w:rFonts w:ascii="標楷體" w:eastAsia="標楷體" w:hAnsi="標楷體"/>
          <w:sz w:val="28"/>
        </w:rPr>
      </w:pPr>
      <w:r w:rsidRPr="009D1AA6">
        <w:rPr>
          <w:rFonts w:ascii="標楷體" w:eastAsia="標楷體" w:hAnsi="標楷體"/>
          <w:sz w:val="28"/>
        </w:rPr>
        <w:t>契約所需履約標的材料、機具、設備、工作場地設備等，除契約另有</w:t>
      </w:r>
      <w:r w:rsidRPr="009D1AA6">
        <w:rPr>
          <w:rFonts w:ascii="標楷體" w:eastAsia="標楷體" w:hAnsi="標楷體"/>
          <w:sz w:val="28"/>
        </w:rPr>
        <w:lastRenderedPageBreak/>
        <w:t>規定外，概由廠商自備。</w:t>
      </w:r>
    </w:p>
    <w:p w:rsidR="002C190D" w:rsidRPr="009D1AA6" w:rsidRDefault="002C190D" w:rsidP="00C073C4">
      <w:pPr>
        <w:numPr>
          <w:ilvl w:val="0"/>
          <w:numId w:val="14"/>
        </w:numPr>
        <w:spacing w:line="400" w:lineRule="exact"/>
        <w:ind w:right="57"/>
        <w:jc w:val="both"/>
        <w:textDirection w:val="lrTbV"/>
        <w:rPr>
          <w:rFonts w:ascii="標楷體" w:eastAsia="標楷體" w:hAnsi="標楷體"/>
          <w:sz w:val="28"/>
        </w:rPr>
      </w:pPr>
      <w:r w:rsidRPr="009D1AA6">
        <w:rPr>
          <w:rFonts w:ascii="標楷體" w:eastAsia="標楷體" w:hAnsi="標楷體"/>
          <w:sz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C190D" w:rsidRPr="009D1AA6" w:rsidRDefault="002C190D" w:rsidP="00C073C4">
      <w:pPr>
        <w:numPr>
          <w:ilvl w:val="0"/>
          <w:numId w:val="14"/>
        </w:numPr>
        <w:spacing w:line="400" w:lineRule="exact"/>
        <w:ind w:right="57"/>
        <w:jc w:val="both"/>
        <w:textDirection w:val="lrTbV"/>
        <w:rPr>
          <w:rFonts w:ascii="標楷體" w:eastAsia="標楷體" w:hAnsi="標楷體"/>
          <w:sz w:val="28"/>
        </w:rPr>
      </w:pPr>
      <w:r w:rsidRPr="009D1AA6">
        <w:rPr>
          <w:rFonts w:ascii="標楷體" w:eastAsia="標楷體" w:hAnsi="標楷體"/>
          <w:sz w:val="28"/>
        </w:rPr>
        <w:t>機關及廠商之一方未請求他方依契約履約者，不得視為或構成一方放棄請求他方依契約履約之權利。</w:t>
      </w:r>
    </w:p>
    <w:p w:rsidR="002C190D" w:rsidRPr="009D1AA6" w:rsidRDefault="00591E6B" w:rsidP="00C073C4">
      <w:pPr>
        <w:numPr>
          <w:ilvl w:val="0"/>
          <w:numId w:val="14"/>
        </w:numPr>
        <w:spacing w:line="400" w:lineRule="exact"/>
        <w:ind w:right="57"/>
        <w:jc w:val="both"/>
        <w:rPr>
          <w:rFonts w:ascii="標楷體" w:eastAsia="標楷體" w:hAnsi="標楷體"/>
          <w:sz w:val="28"/>
        </w:rPr>
      </w:pPr>
      <w:r w:rsidRPr="009D1AA6">
        <w:rPr>
          <w:rFonts w:ascii="標楷體" w:eastAsia="標楷體" w:hAnsi="標楷體" w:hint="eastAsia"/>
          <w:sz w:val="28"/>
        </w:rPr>
        <w:t>契約內容有須保密者，廠商及其複委託廠商未經機關書面同意，不得將契約內容洩漏予與履約無關之第三人。若因洩密而造成機關之任何損害，由廠商及其複委託廠商負擔一切法律責任及損害賠償事宜。本契約終止或解除後亦同。</w:t>
      </w:r>
    </w:p>
    <w:p w:rsidR="005F3658" w:rsidRPr="009D1AA6" w:rsidRDefault="005F3658" w:rsidP="00C073C4">
      <w:pPr>
        <w:numPr>
          <w:ilvl w:val="0"/>
          <w:numId w:val="14"/>
        </w:numPr>
        <w:spacing w:line="400" w:lineRule="exact"/>
        <w:ind w:right="57"/>
        <w:jc w:val="both"/>
        <w:rPr>
          <w:rFonts w:ascii="標楷體" w:eastAsia="標楷體" w:hAnsi="標楷體"/>
          <w:sz w:val="28"/>
        </w:rPr>
      </w:pPr>
      <w:r w:rsidRPr="009D1AA6">
        <w:rPr>
          <w:rFonts w:ascii="標楷體" w:eastAsia="標楷體" w:hAnsi="標楷體" w:hint="eastAsia"/>
          <w:sz w:val="28"/>
        </w:rPr>
        <w:t>廠商及其複委託廠商因履行本契約而須將本契約內容或因履行本契約而取得之機關機密揭露予第三人時，應以該第三人與履約有關，且揭露之內容應為該第三人確有必要知悉者為限。</w:t>
      </w:r>
    </w:p>
    <w:p w:rsidR="005F3658" w:rsidRPr="009D1AA6" w:rsidRDefault="005F3658" w:rsidP="00C073C4">
      <w:pPr>
        <w:numPr>
          <w:ilvl w:val="0"/>
          <w:numId w:val="14"/>
        </w:numPr>
        <w:spacing w:line="400" w:lineRule="exact"/>
        <w:ind w:right="57"/>
        <w:jc w:val="both"/>
        <w:rPr>
          <w:rFonts w:ascii="標楷體" w:eastAsia="標楷體" w:hAnsi="標楷體"/>
          <w:sz w:val="28"/>
        </w:rPr>
      </w:pPr>
      <w:r w:rsidRPr="009D1AA6">
        <w:rPr>
          <w:rFonts w:ascii="標楷體" w:eastAsia="標楷體" w:hAnsi="標楷體" w:hint="eastAsia"/>
          <w:sz w:val="28"/>
        </w:rPr>
        <w:t>廠商及其複委託廠商履約期間所知悉之機關機密或任何不公開之文書、圖畫、消息、物品或其他資訊，均應保密，不得洩漏。</w:t>
      </w:r>
    </w:p>
    <w:p w:rsidR="002C190D" w:rsidRPr="009D1AA6" w:rsidRDefault="002C190D" w:rsidP="00C073C4">
      <w:pPr>
        <w:numPr>
          <w:ilvl w:val="0"/>
          <w:numId w:val="14"/>
        </w:numPr>
        <w:spacing w:line="400" w:lineRule="exact"/>
        <w:ind w:right="57"/>
        <w:jc w:val="both"/>
        <w:textDirection w:val="lrTbV"/>
        <w:rPr>
          <w:rFonts w:ascii="標楷體" w:eastAsia="標楷體" w:hAnsi="標楷體"/>
          <w:sz w:val="28"/>
        </w:rPr>
      </w:pPr>
      <w:r w:rsidRPr="009D1AA6">
        <w:rPr>
          <w:rFonts w:ascii="標楷體" w:eastAsia="標楷體" w:hAnsi="標楷體"/>
          <w:sz w:val="28"/>
        </w:rPr>
        <w:t>轉包及分包：</w:t>
      </w:r>
    </w:p>
    <w:p w:rsidR="002C190D" w:rsidRPr="009D1AA6" w:rsidRDefault="002C190D" w:rsidP="00C073C4">
      <w:pPr>
        <w:pStyle w:val="af8"/>
        <w:numPr>
          <w:ilvl w:val="0"/>
          <w:numId w:val="4"/>
        </w:numPr>
        <w:autoSpaceDE/>
        <w:autoSpaceDN/>
        <w:adjustRightInd w:val="0"/>
        <w:spacing w:line="400" w:lineRule="exact"/>
        <w:ind w:left="1134" w:hanging="283"/>
        <w:textAlignment w:val="baseline"/>
        <w:rPr>
          <w:rFonts w:ascii="標楷體" w:hAnsi="標楷體"/>
        </w:rPr>
      </w:pPr>
      <w:r w:rsidRPr="009D1AA6">
        <w:rPr>
          <w:rFonts w:ascii="標楷體" w:hAnsi="標楷體"/>
        </w:rPr>
        <w:t>廠商不得將契約轉包。廠商亦不得以不具備履行契約分包事項能力、未依法登記或設立，或依採購法第103條規定不得參加投標或作為決標對象或作為分包廠商之廠商為分包廠商。</w:t>
      </w:r>
    </w:p>
    <w:p w:rsidR="002C190D" w:rsidRPr="009D1AA6" w:rsidRDefault="002C190D" w:rsidP="00C073C4">
      <w:pPr>
        <w:pStyle w:val="af8"/>
        <w:numPr>
          <w:ilvl w:val="0"/>
          <w:numId w:val="4"/>
        </w:numPr>
        <w:autoSpaceDE/>
        <w:autoSpaceDN/>
        <w:adjustRightInd w:val="0"/>
        <w:spacing w:line="400" w:lineRule="exact"/>
        <w:ind w:left="1134" w:hanging="283"/>
        <w:textAlignment w:val="baseline"/>
        <w:rPr>
          <w:rFonts w:ascii="標楷體" w:hAnsi="標楷體"/>
        </w:rPr>
      </w:pPr>
      <w:r w:rsidRPr="009D1AA6">
        <w:rPr>
          <w:rFonts w:ascii="標楷體" w:hAnsi="標楷體"/>
        </w:rPr>
        <w:t>廠商擬分包之項目及分包廠商，機關得予審查。</w:t>
      </w:r>
    </w:p>
    <w:p w:rsidR="002C190D" w:rsidRPr="009D1AA6" w:rsidRDefault="002C190D" w:rsidP="00C073C4">
      <w:pPr>
        <w:pStyle w:val="af8"/>
        <w:numPr>
          <w:ilvl w:val="0"/>
          <w:numId w:val="4"/>
        </w:numPr>
        <w:autoSpaceDE/>
        <w:autoSpaceDN/>
        <w:adjustRightInd w:val="0"/>
        <w:spacing w:line="400" w:lineRule="exact"/>
        <w:ind w:left="1134" w:hanging="283"/>
        <w:textAlignment w:val="baseline"/>
        <w:rPr>
          <w:rFonts w:ascii="標楷體" w:hAnsi="標楷體"/>
        </w:rPr>
      </w:pPr>
      <w:r w:rsidRPr="009D1AA6">
        <w:rPr>
          <w:rFonts w:ascii="標楷體" w:hAnsi="標楷體"/>
        </w:rPr>
        <w:t>廠商對於分包廠商履約之部分，仍應負完全責任。分包契約報備於機關者，亦同。</w:t>
      </w:r>
    </w:p>
    <w:p w:rsidR="002C190D" w:rsidRPr="009D1AA6" w:rsidRDefault="002C190D" w:rsidP="00C073C4">
      <w:pPr>
        <w:pStyle w:val="af8"/>
        <w:numPr>
          <w:ilvl w:val="0"/>
          <w:numId w:val="4"/>
        </w:numPr>
        <w:autoSpaceDE/>
        <w:autoSpaceDN/>
        <w:adjustRightInd w:val="0"/>
        <w:spacing w:line="400" w:lineRule="exact"/>
        <w:ind w:left="1134" w:hanging="283"/>
        <w:textAlignment w:val="baseline"/>
        <w:rPr>
          <w:rFonts w:ascii="標楷體" w:hAnsi="標楷體"/>
        </w:rPr>
      </w:pPr>
      <w:r w:rsidRPr="009D1AA6">
        <w:rPr>
          <w:rFonts w:ascii="標楷體" w:hAnsi="標楷體"/>
        </w:rPr>
        <w:t>分包廠商不得將分包契約轉包。其有違反者，廠商應更換分包廠商。</w:t>
      </w:r>
    </w:p>
    <w:p w:rsidR="002C190D" w:rsidRPr="009D1AA6" w:rsidRDefault="002C190D" w:rsidP="00C073C4">
      <w:pPr>
        <w:pStyle w:val="af8"/>
        <w:numPr>
          <w:ilvl w:val="0"/>
          <w:numId w:val="4"/>
        </w:numPr>
        <w:autoSpaceDE/>
        <w:autoSpaceDN/>
        <w:adjustRightInd w:val="0"/>
        <w:spacing w:line="400" w:lineRule="exact"/>
        <w:ind w:left="1134" w:hanging="283"/>
        <w:textAlignment w:val="baseline"/>
        <w:rPr>
          <w:rFonts w:ascii="標楷體" w:hAnsi="標楷體"/>
        </w:rPr>
      </w:pPr>
      <w:r w:rsidRPr="009D1AA6">
        <w:rPr>
          <w:rFonts w:ascii="標楷體" w:hAnsi="標楷體"/>
        </w:rPr>
        <w:t>廠商違反不得轉包之規定時，機關得解除契約、終止契約或沒收保證金，並得要求損害賠償。</w:t>
      </w:r>
    </w:p>
    <w:p w:rsidR="002C190D" w:rsidRPr="009D1AA6" w:rsidRDefault="002C190D" w:rsidP="00C073C4">
      <w:pPr>
        <w:pStyle w:val="af8"/>
        <w:numPr>
          <w:ilvl w:val="0"/>
          <w:numId w:val="4"/>
        </w:numPr>
        <w:autoSpaceDE/>
        <w:autoSpaceDN/>
        <w:adjustRightInd w:val="0"/>
        <w:spacing w:line="400" w:lineRule="exact"/>
        <w:ind w:left="1134" w:hanging="283"/>
        <w:textAlignment w:val="baseline"/>
        <w:rPr>
          <w:rFonts w:ascii="標楷體" w:hAnsi="標楷體"/>
        </w:rPr>
      </w:pPr>
      <w:r w:rsidRPr="009D1AA6">
        <w:rPr>
          <w:rFonts w:ascii="標楷體" w:hAnsi="標楷體"/>
        </w:rPr>
        <w:t>前目轉包廠商與廠商對機關負連帶履行及賠償責任。再轉包者，亦同。</w:t>
      </w:r>
    </w:p>
    <w:p w:rsidR="002C190D" w:rsidRPr="009D1AA6" w:rsidRDefault="00FF64FC" w:rsidP="00C073C4">
      <w:pPr>
        <w:numPr>
          <w:ilvl w:val="0"/>
          <w:numId w:val="14"/>
        </w:numPr>
        <w:tabs>
          <w:tab w:val="left" w:pos="1276"/>
        </w:tabs>
        <w:spacing w:line="400" w:lineRule="exact"/>
        <w:ind w:left="1276" w:right="57" w:hanging="851"/>
        <w:jc w:val="both"/>
        <w:textDirection w:val="lrTbV"/>
        <w:rPr>
          <w:rFonts w:ascii="標楷體" w:eastAsia="標楷體" w:hAnsi="標楷體"/>
          <w:sz w:val="28"/>
        </w:rPr>
      </w:pPr>
      <w:r w:rsidRPr="009D1AA6">
        <w:rPr>
          <w:rFonts w:ascii="標楷體" w:eastAsia="標楷體" w:hAnsi="標楷體"/>
          <w:sz w:val="28"/>
        </w:rPr>
        <w:t>廠商及分包廠商履約，不得有下列情形：僱用無工作權之人員、供應不法來源之履約標的、使用非法車輛或工具、提供不實證明、違反人口販運防制法、非法棄置廢棄物或其他不法或不當行為。</w:t>
      </w:r>
    </w:p>
    <w:p w:rsidR="002C190D" w:rsidRPr="009D1AA6" w:rsidRDefault="002C190D" w:rsidP="00C073C4">
      <w:pPr>
        <w:numPr>
          <w:ilvl w:val="0"/>
          <w:numId w:val="14"/>
        </w:numPr>
        <w:spacing w:line="400" w:lineRule="exact"/>
        <w:ind w:left="1276" w:right="57" w:hanging="850"/>
        <w:jc w:val="both"/>
        <w:textDirection w:val="lrTbV"/>
        <w:rPr>
          <w:rFonts w:ascii="標楷體" w:eastAsia="標楷體" w:hAnsi="標楷體"/>
          <w:sz w:val="28"/>
        </w:rPr>
      </w:pPr>
      <w:r w:rsidRPr="009D1AA6">
        <w:rPr>
          <w:rFonts w:ascii="標楷體" w:eastAsia="標楷體" w:hAnsi="標楷體"/>
          <w:sz w:val="28"/>
        </w:rPr>
        <w:t>廠商應對其履約場所作業及履約方法之適當性、可靠性及安全性負完全責任。</w:t>
      </w:r>
    </w:p>
    <w:p w:rsidR="002C190D" w:rsidRPr="009D1AA6" w:rsidRDefault="002C190D" w:rsidP="00C073C4">
      <w:pPr>
        <w:numPr>
          <w:ilvl w:val="0"/>
          <w:numId w:val="14"/>
        </w:numPr>
        <w:spacing w:line="400" w:lineRule="exact"/>
        <w:ind w:left="1276" w:right="57" w:hanging="850"/>
        <w:jc w:val="both"/>
        <w:textDirection w:val="lrTbV"/>
        <w:rPr>
          <w:rFonts w:ascii="標楷體" w:eastAsia="標楷體" w:hAnsi="標楷體"/>
          <w:sz w:val="28"/>
        </w:rPr>
      </w:pPr>
      <w:r w:rsidRPr="009D1AA6">
        <w:rPr>
          <w:rFonts w:ascii="標楷體" w:eastAsia="標楷體" w:hAnsi="標楷體"/>
          <w:sz w:val="28"/>
        </w:rPr>
        <w:t>廠商之履約場所作業有發生意外事件之虞時，廠商應立即採取防範</w:t>
      </w:r>
      <w:r w:rsidRPr="009D1AA6">
        <w:rPr>
          <w:rFonts w:ascii="標楷體" w:eastAsia="標楷體" w:hAnsi="標楷體"/>
          <w:sz w:val="28"/>
        </w:rPr>
        <w:lastRenderedPageBreak/>
        <w:t>措施。發生意外時，應立即採取搶救、復原、重建及對機關與第三人之賠償等措施。</w:t>
      </w:r>
    </w:p>
    <w:p w:rsidR="002C190D" w:rsidRPr="009D1AA6" w:rsidRDefault="002C190D" w:rsidP="00C073C4">
      <w:pPr>
        <w:numPr>
          <w:ilvl w:val="0"/>
          <w:numId w:val="14"/>
        </w:numPr>
        <w:spacing w:line="400" w:lineRule="exact"/>
        <w:ind w:left="1276" w:right="57" w:hanging="850"/>
        <w:jc w:val="both"/>
        <w:rPr>
          <w:rFonts w:ascii="標楷體" w:eastAsia="標楷體" w:hAnsi="標楷體"/>
          <w:sz w:val="28"/>
        </w:rPr>
      </w:pPr>
      <w:r w:rsidRPr="009D1AA6">
        <w:rPr>
          <w:rFonts w:ascii="標楷體" w:eastAsia="標楷體" w:hAnsi="標楷體"/>
          <w:sz w:val="28"/>
        </w:rPr>
        <w:t>機關於廠商履約中，若可預見其履約瑕疵，或其有其他違反契約之情事者，得通知廠商限期改善。</w:t>
      </w:r>
    </w:p>
    <w:p w:rsidR="002C190D" w:rsidRPr="009D1AA6" w:rsidRDefault="002C190D" w:rsidP="00C073C4">
      <w:pPr>
        <w:numPr>
          <w:ilvl w:val="0"/>
          <w:numId w:val="14"/>
        </w:numPr>
        <w:spacing w:line="400" w:lineRule="exact"/>
        <w:ind w:left="1276" w:right="57" w:hanging="850"/>
        <w:jc w:val="both"/>
        <w:rPr>
          <w:rFonts w:ascii="標楷體" w:eastAsia="標楷體" w:hAnsi="標楷體"/>
          <w:sz w:val="28"/>
        </w:rPr>
      </w:pPr>
      <w:r w:rsidRPr="009D1AA6">
        <w:rPr>
          <w:rFonts w:ascii="標楷體" w:eastAsia="標楷體" w:hAnsi="標楷體"/>
          <w:sz w:val="28"/>
        </w:rPr>
        <w:t>廠商不於前款期限內，依照改善或履行者，機關得採行下列措施：</w:t>
      </w:r>
    </w:p>
    <w:p w:rsidR="002C190D" w:rsidRPr="009D1AA6" w:rsidRDefault="00FB1462" w:rsidP="00C073C4">
      <w:pPr>
        <w:numPr>
          <w:ilvl w:val="0"/>
          <w:numId w:val="15"/>
        </w:numPr>
        <w:spacing w:line="400" w:lineRule="exact"/>
        <w:ind w:left="1418" w:right="57" w:hanging="284"/>
        <w:jc w:val="both"/>
        <w:textDirection w:val="lrTbV"/>
        <w:rPr>
          <w:rFonts w:ascii="標楷體" w:eastAsia="標楷體" w:hAnsi="標楷體"/>
          <w:sz w:val="28"/>
        </w:rPr>
      </w:pPr>
      <w:r w:rsidRPr="009D1AA6">
        <w:rPr>
          <w:rFonts w:ascii="標楷體" w:eastAsia="標楷體" w:hAnsi="標楷體" w:hint="eastAsia"/>
          <w:sz w:val="28"/>
        </w:rPr>
        <w:t>自行或使第三人改善或繼續其工作，其風險及費用由廠商負擔。</w:t>
      </w:r>
    </w:p>
    <w:p w:rsidR="002C190D" w:rsidRPr="009D1AA6" w:rsidRDefault="002C190D" w:rsidP="00C073C4">
      <w:pPr>
        <w:numPr>
          <w:ilvl w:val="0"/>
          <w:numId w:val="15"/>
        </w:numPr>
        <w:spacing w:line="400" w:lineRule="exact"/>
        <w:ind w:left="1418" w:right="57" w:hanging="284"/>
        <w:jc w:val="both"/>
        <w:rPr>
          <w:rFonts w:ascii="標楷體" w:eastAsia="標楷體" w:hAnsi="標楷體"/>
          <w:sz w:val="28"/>
        </w:rPr>
      </w:pPr>
      <w:r w:rsidRPr="009D1AA6">
        <w:rPr>
          <w:rFonts w:ascii="標楷體" w:eastAsia="標楷體" w:hAnsi="標楷體"/>
          <w:sz w:val="28"/>
        </w:rPr>
        <w:t>終止或解除契約，並得請求損害賠償。</w:t>
      </w:r>
    </w:p>
    <w:p w:rsidR="002C190D" w:rsidRPr="009D1AA6" w:rsidRDefault="002C190D" w:rsidP="00C073C4">
      <w:pPr>
        <w:numPr>
          <w:ilvl w:val="0"/>
          <w:numId w:val="15"/>
        </w:numPr>
        <w:spacing w:line="400" w:lineRule="exact"/>
        <w:ind w:left="1418" w:right="57" w:hanging="284"/>
        <w:jc w:val="both"/>
        <w:rPr>
          <w:rFonts w:ascii="標楷體" w:eastAsia="標楷體" w:hAnsi="標楷體"/>
          <w:sz w:val="28"/>
        </w:rPr>
      </w:pPr>
      <w:r w:rsidRPr="009D1AA6">
        <w:rPr>
          <w:rFonts w:ascii="標楷體" w:eastAsia="標楷體" w:hAnsi="標楷體"/>
          <w:sz w:val="28"/>
        </w:rPr>
        <w:t>通知廠商暫停履約。</w:t>
      </w:r>
    </w:p>
    <w:p w:rsidR="002C190D" w:rsidRPr="009D1AA6" w:rsidRDefault="00FB1462" w:rsidP="00C073C4">
      <w:pPr>
        <w:numPr>
          <w:ilvl w:val="0"/>
          <w:numId w:val="14"/>
        </w:numPr>
        <w:spacing w:line="400" w:lineRule="exact"/>
        <w:ind w:left="1276" w:right="57" w:hanging="850"/>
        <w:jc w:val="both"/>
        <w:rPr>
          <w:rFonts w:ascii="標楷體" w:eastAsia="標楷體" w:hAnsi="標楷體"/>
          <w:sz w:val="28"/>
        </w:rPr>
      </w:pPr>
      <w:r w:rsidRPr="009D1AA6">
        <w:rPr>
          <w:rFonts w:ascii="標楷體" w:eastAsia="標楷體" w:hAnsi="標楷體" w:hint="eastAsia"/>
          <w:sz w:val="28"/>
        </w:rPr>
        <w:t>機關提供之履約場所，各得標廠商有共同使用之需要者，廠商應與其他廠商協議或依機關協調之結果共用場所</w:t>
      </w:r>
      <w:r w:rsidR="002C190D" w:rsidRPr="009D1AA6">
        <w:rPr>
          <w:rFonts w:ascii="標楷體" w:eastAsia="標楷體" w:hAnsi="標楷體"/>
          <w:sz w:val="28"/>
        </w:rPr>
        <w:t>。</w:t>
      </w:r>
    </w:p>
    <w:p w:rsidR="002C190D" w:rsidRPr="009D1AA6" w:rsidRDefault="00404094" w:rsidP="00C073C4">
      <w:pPr>
        <w:numPr>
          <w:ilvl w:val="0"/>
          <w:numId w:val="14"/>
        </w:numPr>
        <w:spacing w:line="400" w:lineRule="exact"/>
        <w:ind w:left="1276" w:right="57" w:hanging="850"/>
        <w:jc w:val="both"/>
        <w:textDirection w:val="lrTbV"/>
        <w:rPr>
          <w:rFonts w:ascii="標楷體" w:eastAsia="標楷體" w:hAnsi="標楷體"/>
          <w:sz w:val="28"/>
        </w:rPr>
      </w:pPr>
      <w:r w:rsidRPr="009D1AA6">
        <w:rPr>
          <w:rFonts w:ascii="標楷體" w:eastAsia="標楷體" w:hAnsi="標楷體"/>
          <w:sz w:val="28"/>
        </w:rPr>
        <w:t>履約所需臨時場所，除另有規定外，由廠商自理。</w:t>
      </w:r>
    </w:p>
    <w:p w:rsidR="002C190D" w:rsidRPr="009D1AA6" w:rsidRDefault="006B1B78" w:rsidP="00C073C4">
      <w:pPr>
        <w:numPr>
          <w:ilvl w:val="0"/>
          <w:numId w:val="14"/>
        </w:numPr>
        <w:spacing w:line="400" w:lineRule="exact"/>
        <w:ind w:left="1276" w:right="57" w:hanging="850"/>
        <w:jc w:val="both"/>
        <w:textDirection w:val="lrTbV"/>
        <w:rPr>
          <w:rFonts w:ascii="標楷體" w:eastAsia="標楷體" w:hAnsi="標楷體"/>
          <w:sz w:val="28"/>
        </w:rPr>
      </w:pPr>
      <w:r w:rsidRPr="009D1AA6">
        <w:rPr>
          <w:rFonts w:ascii="標楷體" w:eastAsia="標楷體" w:hAnsi="標楷體" w:hint="eastAsia"/>
          <w:sz w:val="28"/>
        </w:rPr>
        <w:t>廠商執行本案應注意不得侵害他人之營業秘密、智慧財產權或其他權利，如因故意或過失不法侵害他人（含國內外自然人及法人）之營業秘密、智慧財產權或其他權利，悉由廠商自負法律上之責任。</w:t>
      </w:r>
    </w:p>
    <w:p w:rsidR="006B1B78" w:rsidRPr="009D1AA6" w:rsidRDefault="006B1B78" w:rsidP="00C073C4">
      <w:pPr>
        <w:numPr>
          <w:ilvl w:val="0"/>
          <w:numId w:val="14"/>
        </w:numPr>
        <w:spacing w:line="400" w:lineRule="exact"/>
        <w:ind w:left="1276" w:right="57" w:hanging="850"/>
        <w:jc w:val="both"/>
        <w:textDirection w:val="lrTbV"/>
        <w:rPr>
          <w:rFonts w:ascii="標楷體" w:eastAsia="標楷體" w:hAnsi="標楷體"/>
          <w:sz w:val="28"/>
        </w:rPr>
      </w:pPr>
      <w:r w:rsidRPr="009D1AA6">
        <w:rPr>
          <w:rFonts w:ascii="標楷體" w:eastAsia="標楷體" w:hAnsi="標楷體" w:hint="eastAsia"/>
          <w:sz w:val="28"/>
        </w:rPr>
        <w:t>廠商所擬定之</w:t>
      </w:r>
      <w:r w:rsidR="00D37CED" w:rsidRPr="009D1AA6">
        <w:rPr>
          <w:rFonts w:ascii="標楷體" w:eastAsia="標楷體" w:hAnsi="標楷體" w:hint="eastAsia"/>
          <w:sz w:val="28"/>
        </w:rPr>
        <w:t>工作計畫書及</w:t>
      </w:r>
      <w:r w:rsidRPr="009D1AA6">
        <w:rPr>
          <w:rFonts w:ascii="標楷體" w:eastAsia="標楷體" w:hAnsi="標楷體" w:hint="eastAsia"/>
          <w:sz w:val="28"/>
        </w:rPr>
        <w:t>招標文件，其內容不得有不當限制競爭之情形。其有要求或提及特定之商標或商名、專利、設計或型式、特定來源地、生產者或供應者之情形時，應於提送履約成果文件上敘明理由。</w:t>
      </w:r>
    </w:p>
    <w:p w:rsidR="006B1B78" w:rsidRPr="009D1AA6" w:rsidRDefault="006B1B78" w:rsidP="00C073C4">
      <w:pPr>
        <w:numPr>
          <w:ilvl w:val="0"/>
          <w:numId w:val="14"/>
        </w:numPr>
        <w:spacing w:line="400" w:lineRule="exact"/>
        <w:ind w:left="1276" w:right="57" w:hanging="850"/>
        <w:jc w:val="both"/>
        <w:textDirection w:val="lrTbV"/>
        <w:rPr>
          <w:rFonts w:ascii="標楷體" w:eastAsia="標楷體" w:hAnsi="標楷體"/>
          <w:sz w:val="28"/>
        </w:rPr>
      </w:pPr>
      <w:r w:rsidRPr="009D1AA6">
        <w:rPr>
          <w:rFonts w:ascii="標楷體" w:eastAsia="標楷體" w:hAnsi="標楷體" w:hint="eastAsia"/>
          <w:sz w:val="28"/>
        </w:rPr>
        <w:t>廠商於設計完成經機關審查確認後，應將設計圖說之電子檔案（如AI檔）交予機關。</w:t>
      </w:r>
    </w:p>
    <w:p w:rsidR="002C190D" w:rsidRPr="009D1AA6" w:rsidRDefault="003251E0" w:rsidP="00C073C4">
      <w:pPr>
        <w:numPr>
          <w:ilvl w:val="0"/>
          <w:numId w:val="14"/>
        </w:numPr>
        <w:tabs>
          <w:tab w:val="left" w:pos="1560"/>
        </w:tabs>
        <w:spacing w:line="400" w:lineRule="exact"/>
        <w:ind w:left="1276" w:right="57" w:hanging="850"/>
        <w:jc w:val="both"/>
        <w:rPr>
          <w:rFonts w:ascii="標楷體" w:eastAsia="標楷體" w:hAnsi="標楷體"/>
          <w:sz w:val="28"/>
        </w:rPr>
      </w:pPr>
      <w:r w:rsidRPr="009D1AA6">
        <w:rPr>
          <w:rFonts w:ascii="標楷體" w:eastAsia="標楷體" w:hAnsi="標楷體" w:hint="eastAsia"/>
          <w:sz w:val="28"/>
        </w:rPr>
        <w:t>勞工</w:t>
      </w:r>
      <w:r w:rsidR="002C190D" w:rsidRPr="009D1AA6">
        <w:rPr>
          <w:rFonts w:ascii="標楷體" w:eastAsia="標楷體" w:hAnsi="標楷體"/>
          <w:sz w:val="28"/>
        </w:rPr>
        <w:t>權益保障：</w:t>
      </w:r>
    </w:p>
    <w:p w:rsidR="00333B8E" w:rsidRPr="009D1AA6" w:rsidRDefault="003251E0" w:rsidP="00C073C4">
      <w:pPr>
        <w:numPr>
          <w:ilvl w:val="0"/>
          <w:numId w:val="3"/>
        </w:numPr>
        <w:tabs>
          <w:tab w:val="clear" w:pos="1201"/>
        </w:tabs>
        <w:spacing w:line="400" w:lineRule="exact"/>
        <w:ind w:left="1418" w:right="57" w:hanging="284"/>
        <w:jc w:val="both"/>
        <w:textDirection w:val="lrTbV"/>
        <w:rPr>
          <w:rFonts w:ascii="標楷體" w:eastAsia="標楷體" w:hAnsi="標楷體"/>
          <w:sz w:val="28"/>
        </w:rPr>
      </w:pPr>
      <w:r w:rsidRPr="009D1AA6">
        <w:rPr>
          <w:rFonts w:ascii="標楷體" w:eastAsia="標楷體" w:hAnsi="標楷體" w:hint="eastAsia"/>
          <w:sz w:val="28"/>
        </w:rPr>
        <w:t>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r w:rsidR="002B2A29" w:rsidRPr="009D1AA6">
        <w:rPr>
          <w:rFonts w:ascii="標楷體" w:eastAsia="標楷體" w:hAnsi="標楷體" w:hint="eastAsia"/>
          <w:sz w:val="28"/>
        </w:rPr>
        <w:t>。</w:t>
      </w:r>
    </w:p>
    <w:p w:rsidR="003251E0" w:rsidRPr="009D1AA6" w:rsidRDefault="003251E0" w:rsidP="003251E0">
      <w:pPr>
        <w:spacing w:line="360" w:lineRule="exact"/>
        <w:ind w:leftChars="475" w:left="1414" w:hangingChars="98" w:hanging="274"/>
        <w:jc w:val="both"/>
        <w:rPr>
          <w:rFonts w:ascii="標楷體" w:eastAsia="標楷體" w:hAnsi="標楷體"/>
          <w:sz w:val="28"/>
        </w:rPr>
      </w:pPr>
      <w:r w:rsidRPr="009D1AA6">
        <w:rPr>
          <w:rFonts w:ascii="標楷體" w:eastAsia="標楷體" w:hAnsi="標楷體" w:hint="eastAsia"/>
          <w:sz w:val="28"/>
        </w:rPr>
        <w:t>2.派駐勞工（指受廠商僱用，派駐於機關工作場所，依廠商指示完成契約所定工作項目者）權益保障：</w:t>
      </w:r>
      <w:r w:rsidRPr="009D1AA6">
        <w:rPr>
          <w:rFonts w:ascii="標楷體" w:eastAsia="標楷體" w:hAnsi="標楷體"/>
          <w:sz w:val="28"/>
        </w:rPr>
        <w:t xml:space="preserve"> </w:t>
      </w:r>
    </w:p>
    <w:p w:rsidR="003251E0" w:rsidRPr="009D1AA6" w:rsidRDefault="003251E0" w:rsidP="003251E0">
      <w:pPr>
        <w:spacing w:line="360" w:lineRule="exact"/>
        <w:ind w:leftChars="476" w:left="1618" w:hangingChars="170" w:hanging="476"/>
        <w:jc w:val="both"/>
        <w:rPr>
          <w:rFonts w:ascii="標楷體" w:eastAsia="標楷體" w:hAnsi="標楷體"/>
          <w:sz w:val="28"/>
        </w:rPr>
      </w:pPr>
      <w:r w:rsidRPr="009D1AA6">
        <w:rPr>
          <w:rFonts w:ascii="標楷體" w:eastAsia="標楷體" w:hAnsi="標楷體" w:hint="eastAsia"/>
          <w:sz w:val="28"/>
        </w:rPr>
        <w:t xml:space="preserve"> (1)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3251E0" w:rsidRPr="009D1AA6" w:rsidRDefault="003251E0" w:rsidP="00D73338">
      <w:pPr>
        <w:spacing w:line="360" w:lineRule="exact"/>
        <w:ind w:leftChars="476" w:left="1590" w:hangingChars="160" w:hanging="448"/>
        <w:jc w:val="both"/>
        <w:rPr>
          <w:rFonts w:ascii="標楷體" w:eastAsia="標楷體" w:hAnsi="標楷體"/>
          <w:sz w:val="28"/>
        </w:rPr>
      </w:pPr>
      <w:r w:rsidRPr="009D1AA6">
        <w:rPr>
          <w:rFonts w:ascii="標楷體" w:eastAsia="標楷體" w:hAnsi="標楷體" w:hint="eastAsia"/>
          <w:sz w:val="28"/>
        </w:rPr>
        <w:t xml:space="preserve"> (2)</w:t>
      </w:r>
      <w:r w:rsidR="00D449F6" w:rsidRPr="009D1AA6">
        <w:rPr>
          <w:rFonts w:ascii="標楷體" w:eastAsia="標楷體" w:hAnsi="標楷體" w:hint="eastAsia"/>
          <w:sz w:val="28"/>
        </w:rPr>
        <w:t>廠商對於派至機關提供勞務之派駐勞工，其請假、特別休假</w:t>
      </w:r>
      <w:r w:rsidR="00D449F6" w:rsidRPr="009D1AA6">
        <w:rPr>
          <w:rFonts w:ascii="標楷體" w:eastAsia="標楷體" w:hAnsi="標楷體"/>
          <w:sz w:val="28"/>
        </w:rPr>
        <w:t>(</w:t>
      </w:r>
      <w:r w:rsidR="00D449F6" w:rsidRPr="009D1AA6">
        <w:rPr>
          <w:rFonts w:ascii="標楷體" w:eastAsia="標楷體" w:hAnsi="標楷體" w:hint="eastAsia"/>
          <w:sz w:val="28"/>
        </w:rPr>
        <w:t>含年資併計給予</w:t>
      </w:r>
      <w:r w:rsidR="00D449F6" w:rsidRPr="009D1AA6">
        <w:rPr>
          <w:rFonts w:ascii="標楷體" w:eastAsia="標楷體" w:hAnsi="標楷體"/>
          <w:sz w:val="28"/>
        </w:rPr>
        <w:t>)</w:t>
      </w:r>
      <w:r w:rsidR="00D449F6" w:rsidRPr="009D1AA6">
        <w:rPr>
          <w:rFonts w:ascii="標楷體" w:eastAsia="標楷體" w:hAnsi="標楷體" w:hint="eastAsia"/>
          <w:sz w:val="28"/>
        </w:rPr>
        <w:t>、加班</w:t>
      </w:r>
      <w:r w:rsidR="00D449F6" w:rsidRPr="009D1AA6">
        <w:rPr>
          <w:rFonts w:ascii="標楷體" w:eastAsia="標楷體" w:hAnsi="標楷體"/>
          <w:sz w:val="28"/>
        </w:rPr>
        <w:t>(</w:t>
      </w:r>
      <w:r w:rsidR="00D449F6" w:rsidRPr="009D1AA6">
        <w:rPr>
          <w:rFonts w:ascii="標楷體" w:eastAsia="標楷體" w:hAnsi="標楷體" w:hint="eastAsia"/>
          <w:sz w:val="28"/>
        </w:rPr>
        <w:t>延長工作時間</w:t>
      </w:r>
      <w:r w:rsidR="00D449F6" w:rsidRPr="009D1AA6">
        <w:rPr>
          <w:rFonts w:ascii="標楷體" w:eastAsia="標楷體" w:hAnsi="標楷體"/>
          <w:sz w:val="28"/>
        </w:rPr>
        <w:t>)</w:t>
      </w:r>
      <w:r w:rsidR="00D449F6" w:rsidRPr="009D1AA6">
        <w:rPr>
          <w:rFonts w:ascii="標楷體" w:eastAsia="標楷體" w:hAnsi="標楷體" w:hint="eastAsia"/>
          <w:sz w:val="28"/>
        </w:rPr>
        <w:t>及年終獎金</w:t>
      </w:r>
      <w:r w:rsidR="00D449F6" w:rsidRPr="009D1AA6">
        <w:rPr>
          <w:rFonts w:ascii="標楷體" w:eastAsia="標楷體" w:hAnsi="標楷體"/>
          <w:sz w:val="28"/>
        </w:rPr>
        <w:t>(</w:t>
      </w:r>
      <w:r w:rsidR="00D449F6" w:rsidRPr="009D1AA6">
        <w:rPr>
          <w:rFonts w:ascii="標楷體" w:eastAsia="標楷體" w:hAnsi="標楷體" w:hint="eastAsia"/>
          <w:sz w:val="28"/>
        </w:rPr>
        <w:t>獎金或分配紅</w:t>
      </w:r>
      <w:r w:rsidR="00D449F6" w:rsidRPr="009D1AA6">
        <w:rPr>
          <w:rFonts w:ascii="標楷體" w:eastAsia="標楷體" w:hAnsi="標楷體" w:hint="eastAsia"/>
          <w:sz w:val="28"/>
        </w:rPr>
        <w:lastRenderedPageBreak/>
        <w:t>利</w:t>
      </w:r>
      <w:r w:rsidR="00D449F6" w:rsidRPr="009D1AA6">
        <w:rPr>
          <w:rFonts w:ascii="標楷體" w:eastAsia="標楷體" w:hAnsi="標楷體"/>
          <w:sz w:val="28"/>
        </w:rPr>
        <w:t>)</w:t>
      </w:r>
      <w:r w:rsidR="00D449F6" w:rsidRPr="009D1AA6">
        <w:rPr>
          <w:rFonts w:ascii="標楷體" w:eastAsia="標楷體" w:hAnsi="標楷體" w:hint="eastAsia"/>
          <w:sz w:val="28"/>
        </w:rPr>
        <w:t>等工資給付之勞動條件，應依勞動基準法暨其施行細則、勞工請假規則及性別工作平等法規定辦理。</w:t>
      </w:r>
    </w:p>
    <w:p w:rsidR="00D449F6" w:rsidRPr="009D1AA6" w:rsidRDefault="00D449F6" w:rsidP="003251E0">
      <w:pPr>
        <w:spacing w:line="360" w:lineRule="exact"/>
        <w:ind w:leftChars="531" w:left="1557" w:hangingChars="101" w:hanging="283"/>
        <w:jc w:val="both"/>
        <w:rPr>
          <w:rFonts w:ascii="標楷體" w:eastAsia="標楷體" w:hAnsi="標楷體"/>
          <w:sz w:val="28"/>
        </w:rPr>
      </w:pPr>
      <w:r w:rsidRPr="009D1AA6">
        <w:rPr>
          <w:rFonts w:ascii="標楷體" w:eastAsia="標楷體" w:hAnsi="標楷體" w:hint="eastAsia"/>
          <w:sz w:val="28"/>
        </w:rPr>
        <w:t>(</w:t>
      </w:r>
      <w:r w:rsidR="00D73338" w:rsidRPr="009D1AA6">
        <w:rPr>
          <w:rFonts w:ascii="標楷體" w:eastAsia="標楷體" w:hAnsi="標楷體"/>
          <w:sz w:val="28"/>
        </w:rPr>
        <w:t>3</w:t>
      </w:r>
      <w:r w:rsidRPr="009D1AA6">
        <w:rPr>
          <w:rFonts w:ascii="標楷體" w:eastAsia="標楷體" w:hAnsi="標楷體" w:hint="eastAsia"/>
          <w:sz w:val="28"/>
        </w:rPr>
        <w:t>)廠商對於派至機關提供勞務之派駐勞工，應落實性別工作平等法之性別歧視禁止、性騷擾防治及性別工作平等措施規定。</w:t>
      </w:r>
    </w:p>
    <w:p w:rsidR="00D449F6" w:rsidRPr="009D1AA6" w:rsidRDefault="00D449F6" w:rsidP="003251E0">
      <w:pPr>
        <w:spacing w:line="360" w:lineRule="exact"/>
        <w:ind w:leftChars="531" w:left="1557" w:hangingChars="101" w:hanging="283"/>
        <w:jc w:val="both"/>
        <w:rPr>
          <w:rFonts w:ascii="標楷體" w:eastAsia="標楷體" w:hAnsi="標楷體"/>
          <w:sz w:val="28"/>
        </w:rPr>
      </w:pPr>
      <w:r w:rsidRPr="009D1AA6">
        <w:rPr>
          <w:rFonts w:ascii="標楷體" w:eastAsia="標楷體" w:hAnsi="標楷體" w:hint="eastAsia"/>
          <w:sz w:val="28"/>
        </w:rPr>
        <w:t>(</w:t>
      </w:r>
      <w:r w:rsidR="00D73338" w:rsidRPr="009D1AA6">
        <w:rPr>
          <w:rFonts w:ascii="標楷體" w:eastAsia="標楷體" w:hAnsi="標楷體"/>
          <w:sz w:val="28"/>
        </w:rPr>
        <w:t>4</w:t>
      </w:r>
      <w:r w:rsidRPr="009D1AA6">
        <w:rPr>
          <w:rFonts w:ascii="標楷體" w:eastAsia="標楷體" w:hAnsi="標楷體" w:hint="eastAsia"/>
          <w:sz w:val="28"/>
        </w:rPr>
        <w:t>)廠商不得因派駐勞工提出申訴（含性騷擾）或協助他人申訴（含性騷擾），而予以解僱、調職或其他不利之處分。</w:t>
      </w:r>
    </w:p>
    <w:p w:rsidR="00333B8E" w:rsidRPr="009D1AA6" w:rsidRDefault="00702C01" w:rsidP="00702C01">
      <w:pPr>
        <w:spacing w:line="400" w:lineRule="exact"/>
        <w:ind w:leftChars="472" w:left="1329" w:right="57" w:hangingChars="70" w:hanging="196"/>
        <w:jc w:val="both"/>
        <w:textDirection w:val="lrTbV"/>
        <w:rPr>
          <w:rFonts w:ascii="標楷體" w:eastAsia="標楷體" w:hAnsi="標楷體"/>
          <w:sz w:val="28"/>
          <w:szCs w:val="28"/>
        </w:rPr>
      </w:pPr>
      <w:r w:rsidRPr="009D1AA6">
        <w:rPr>
          <w:rFonts w:ascii="標楷體" w:eastAsia="標楷體" w:hAnsi="標楷體" w:hint="eastAsia"/>
          <w:sz w:val="28"/>
          <w:szCs w:val="28"/>
        </w:rPr>
        <w:t>3.</w:t>
      </w:r>
      <w:r w:rsidRPr="009D1AA6">
        <w:rPr>
          <w:rFonts w:ascii="標楷體" w:eastAsia="標楷體" w:hAnsi="標楷體" w:hint="eastAsia"/>
          <w:sz w:val="28"/>
        </w:rPr>
        <w:t>機關發現廠商違反相關勞動法令、性別工作平等法等情事時，檢附具體事證，主動通知當地勞工主管機關或勞工保險局（有關勞工保險投保及勞工退休金提繳事項）依法查處</w:t>
      </w:r>
      <w:r w:rsidR="00333B8E" w:rsidRPr="009D1AA6">
        <w:rPr>
          <w:rFonts w:ascii="標楷體" w:eastAsia="標楷體" w:hAnsi="標楷體" w:hint="eastAsia"/>
          <w:sz w:val="28"/>
          <w:szCs w:val="28"/>
        </w:rPr>
        <w:t>。</w:t>
      </w:r>
    </w:p>
    <w:p w:rsidR="00702C01" w:rsidRPr="009D1AA6" w:rsidRDefault="00702C01" w:rsidP="00702C01">
      <w:pPr>
        <w:spacing w:line="400" w:lineRule="exact"/>
        <w:ind w:leftChars="472" w:left="1329" w:right="57" w:hangingChars="70" w:hanging="196"/>
        <w:jc w:val="both"/>
        <w:textDirection w:val="lrTbV"/>
        <w:rPr>
          <w:rFonts w:ascii="標楷體" w:eastAsia="標楷體" w:hAnsi="標楷體"/>
          <w:sz w:val="28"/>
          <w:szCs w:val="28"/>
        </w:rPr>
      </w:pPr>
      <w:r w:rsidRPr="009D1AA6">
        <w:rPr>
          <w:rFonts w:ascii="標楷體" w:eastAsia="標楷體" w:hAnsi="標楷體" w:hint="eastAsia"/>
          <w:sz w:val="28"/>
          <w:szCs w:val="28"/>
        </w:rPr>
        <w:t>4.</w:t>
      </w:r>
      <w:r w:rsidRPr="009D1AA6">
        <w:rPr>
          <w:rFonts w:ascii="標楷體" w:eastAsia="標楷體" w:hAnsi="標楷體" w:hint="eastAsia"/>
          <w:sz w:val="28"/>
        </w:rPr>
        <w:t>機關得不定期抽訪派駐勞工，以瞭解廠商是否如期依約履行其保障勞工權益之義務</w:t>
      </w:r>
      <w:r w:rsidRPr="009D1AA6">
        <w:rPr>
          <w:rFonts w:ascii="標楷體" w:eastAsia="標楷體" w:hAnsi="標楷體" w:hint="eastAsia"/>
          <w:sz w:val="28"/>
          <w:szCs w:val="28"/>
        </w:rPr>
        <w:t>。</w:t>
      </w:r>
    </w:p>
    <w:p w:rsidR="00702C01" w:rsidRPr="009D1AA6" w:rsidRDefault="00702C01" w:rsidP="00702C01">
      <w:pPr>
        <w:spacing w:line="360" w:lineRule="exact"/>
        <w:ind w:leftChars="472" w:left="1329" w:hangingChars="70" w:hanging="196"/>
        <w:jc w:val="both"/>
        <w:rPr>
          <w:rFonts w:ascii="標楷體" w:eastAsia="標楷體" w:hAnsi="標楷體"/>
          <w:sz w:val="28"/>
        </w:rPr>
      </w:pPr>
      <w:r w:rsidRPr="009D1AA6">
        <w:rPr>
          <w:rFonts w:ascii="標楷體" w:eastAsia="標楷體" w:hAnsi="標楷體" w:hint="eastAsia"/>
          <w:sz w:val="28"/>
          <w:szCs w:val="28"/>
        </w:rPr>
        <w:t>5.</w:t>
      </w:r>
      <w:r w:rsidRPr="009D1AA6">
        <w:rPr>
          <w:rFonts w:ascii="標楷體" w:eastAsia="標楷體" w:hAnsi="標楷體" w:hint="eastAsia"/>
          <w:sz w:val="28"/>
        </w:rPr>
        <w:t>機關發現廠商未依約履行保障勞工權益之義務，經查證屬實，除有不可抗力或不可歸責於廠商事由者外，依本目約定計算違約金，如有減省費用或不當利益情形，扣減或追償契約價金。本目所定違約金</w:t>
      </w:r>
      <w:r w:rsidR="00587AEA" w:rsidRPr="009D1AA6">
        <w:rPr>
          <w:rFonts w:ascii="標楷體" w:eastAsia="標楷體" w:hAnsi="標楷體" w:hint="eastAsia"/>
          <w:sz w:val="28"/>
        </w:rPr>
        <w:t>之計算</w:t>
      </w:r>
      <w:r w:rsidRPr="009D1AA6">
        <w:rPr>
          <w:rFonts w:ascii="標楷體" w:eastAsia="標楷體" w:hAnsi="標楷體" w:hint="eastAsia"/>
          <w:sz w:val="28"/>
        </w:rPr>
        <w:t>，</w:t>
      </w:r>
      <w:r w:rsidR="00587AEA" w:rsidRPr="009D1AA6">
        <w:rPr>
          <w:rFonts w:ascii="標楷體" w:eastAsia="標楷體" w:hAnsi="標楷體" w:hint="eastAsia"/>
          <w:sz w:val="28"/>
        </w:rPr>
        <w:t>未依第1目或第2目約定辦理者，每一人依每一事件計罰1點，限期改正仍未改正者，按次連續計罰，</w:t>
      </w:r>
      <w:r w:rsidRPr="009D1AA6">
        <w:rPr>
          <w:rFonts w:ascii="標楷體" w:eastAsia="標楷體" w:hAnsi="標楷體" w:hint="eastAsia"/>
          <w:sz w:val="28"/>
        </w:rPr>
        <w:t>每點新臺幣500元，其總額以契約價金總額之20%為上限。</w:t>
      </w:r>
    </w:p>
    <w:p w:rsidR="00702C01" w:rsidRPr="009D1AA6" w:rsidRDefault="00702C01" w:rsidP="00702C01">
      <w:pPr>
        <w:spacing w:line="360" w:lineRule="exact"/>
        <w:ind w:leftChars="472" w:left="1329" w:hangingChars="70" w:hanging="196"/>
        <w:jc w:val="both"/>
        <w:rPr>
          <w:rFonts w:ascii="標楷體" w:eastAsia="標楷體" w:hAnsi="標楷體"/>
          <w:sz w:val="28"/>
        </w:rPr>
      </w:pPr>
      <w:r w:rsidRPr="009D1AA6">
        <w:rPr>
          <w:rFonts w:ascii="標楷體" w:eastAsia="標楷體" w:hAnsi="標楷體" w:hint="eastAsia"/>
          <w:sz w:val="28"/>
        </w:rPr>
        <w:t>6.機關應提供內部申訴管道予派駐勞工，包括受理單位、申訴方式及流程等，並公告於機關網站及工作場所顯著之處，並適時向派駐勞工宣導。機關於受理後，應妥為處理，並回復當事人。</w:t>
      </w:r>
    </w:p>
    <w:p w:rsidR="00702C01" w:rsidRPr="009D1AA6" w:rsidRDefault="00702C01" w:rsidP="00702C01">
      <w:pPr>
        <w:spacing w:line="360" w:lineRule="exact"/>
        <w:ind w:leftChars="472" w:left="1329" w:hangingChars="70" w:hanging="196"/>
        <w:jc w:val="both"/>
        <w:rPr>
          <w:rFonts w:ascii="標楷體" w:eastAsia="標楷體" w:hAnsi="標楷體"/>
          <w:sz w:val="28"/>
        </w:rPr>
      </w:pPr>
      <w:r w:rsidRPr="009D1AA6">
        <w:rPr>
          <w:rFonts w:ascii="標楷體" w:eastAsia="標楷體" w:hAnsi="標楷體" w:hint="eastAsia"/>
          <w:sz w:val="28"/>
        </w:rPr>
        <w:t>7.派駐勞工如遭受機關所屬人員性騷擾時，經調查屬實，機關應對所屬人員懲處，並將結果告知廠商及當事人。</w:t>
      </w:r>
    </w:p>
    <w:p w:rsidR="00702C01" w:rsidRPr="009D1AA6" w:rsidRDefault="00702C01" w:rsidP="00702C01">
      <w:pPr>
        <w:spacing w:line="360" w:lineRule="exact"/>
        <w:ind w:leftChars="472" w:left="1329" w:hangingChars="70" w:hanging="196"/>
        <w:jc w:val="both"/>
        <w:rPr>
          <w:rFonts w:ascii="標楷體" w:eastAsia="標楷體" w:hAnsi="標楷體"/>
          <w:sz w:val="28"/>
        </w:rPr>
      </w:pPr>
      <w:r w:rsidRPr="009D1AA6">
        <w:rPr>
          <w:rFonts w:ascii="標楷體" w:eastAsia="標楷體" w:hAnsi="標楷體" w:hint="eastAsia"/>
          <w:sz w:val="28"/>
        </w:rPr>
        <w:t>8.機關不得自行招募人員，再轉由廠商僱用後派駐於機關工作，亦不得要求廠商僱用特定人員派駐於機關工作。</w:t>
      </w:r>
    </w:p>
    <w:p w:rsidR="002C190D" w:rsidRPr="009D1AA6" w:rsidRDefault="00D03715" w:rsidP="0078435A">
      <w:pPr>
        <w:spacing w:line="400" w:lineRule="exact"/>
        <w:jc w:val="both"/>
        <w:textDirection w:val="lrTbV"/>
        <w:rPr>
          <w:rFonts w:ascii="標楷體" w:eastAsia="標楷體" w:hAnsi="標楷體"/>
          <w:b/>
          <w:sz w:val="28"/>
        </w:rPr>
      </w:pPr>
      <w:r w:rsidRPr="009D1AA6">
        <w:rPr>
          <w:rFonts w:ascii="標楷體" w:eastAsia="標楷體" w:hAnsi="標楷體"/>
          <w:b/>
          <w:sz w:val="28"/>
        </w:rPr>
        <w:t>第</w:t>
      </w:r>
      <w:r w:rsidR="00B11D3C" w:rsidRPr="009D1AA6">
        <w:rPr>
          <w:rFonts w:ascii="標楷體" w:eastAsia="標楷體" w:hAnsi="標楷體" w:hint="eastAsia"/>
          <w:b/>
          <w:sz w:val="28"/>
        </w:rPr>
        <w:t>九</w:t>
      </w:r>
      <w:r w:rsidR="002C190D" w:rsidRPr="009D1AA6">
        <w:rPr>
          <w:rFonts w:ascii="標楷體" w:eastAsia="標楷體" w:hAnsi="標楷體"/>
          <w:b/>
          <w:sz w:val="28"/>
        </w:rPr>
        <w:t>條  履約標的品管</w:t>
      </w:r>
    </w:p>
    <w:p w:rsidR="002C190D" w:rsidRPr="009D1AA6" w:rsidRDefault="002C190D" w:rsidP="00C073C4">
      <w:pPr>
        <w:numPr>
          <w:ilvl w:val="0"/>
          <w:numId w:val="16"/>
        </w:numPr>
        <w:spacing w:line="400" w:lineRule="exact"/>
        <w:ind w:left="851" w:right="57" w:hanging="567"/>
        <w:jc w:val="both"/>
        <w:textDirection w:val="lrTbV"/>
        <w:rPr>
          <w:rFonts w:ascii="標楷體" w:eastAsia="標楷體" w:hAnsi="標楷體"/>
          <w:sz w:val="28"/>
        </w:rPr>
      </w:pPr>
      <w:r w:rsidRPr="009D1AA6">
        <w:rPr>
          <w:rFonts w:ascii="標楷體" w:eastAsia="標楷體" w:hAnsi="標楷體"/>
          <w:sz w:val="28"/>
        </w:rPr>
        <w:t>廠商在履約中，應對履約品質依照契約有關規範，嚴予控制，並辦理自主檢查。</w:t>
      </w:r>
    </w:p>
    <w:p w:rsidR="002C190D" w:rsidRPr="009D1AA6" w:rsidRDefault="002C190D" w:rsidP="00C073C4">
      <w:pPr>
        <w:numPr>
          <w:ilvl w:val="0"/>
          <w:numId w:val="16"/>
        </w:numPr>
        <w:spacing w:line="400" w:lineRule="exact"/>
        <w:ind w:left="851" w:right="57" w:hanging="567"/>
        <w:jc w:val="both"/>
        <w:textDirection w:val="lrTbV"/>
        <w:rPr>
          <w:rFonts w:ascii="標楷體" w:eastAsia="標楷體" w:hAnsi="標楷體"/>
          <w:sz w:val="28"/>
        </w:rPr>
      </w:pPr>
      <w:r w:rsidRPr="009D1AA6">
        <w:rPr>
          <w:rFonts w:ascii="標楷體" w:eastAsia="標楷體" w:hAnsi="標楷體"/>
          <w:sz w:val="28"/>
        </w:rPr>
        <w:t>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C190D" w:rsidRPr="009D1AA6" w:rsidRDefault="002C190D" w:rsidP="00C073C4">
      <w:pPr>
        <w:numPr>
          <w:ilvl w:val="0"/>
          <w:numId w:val="16"/>
        </w:numPr>
        <w:spacing w:line="400" w:lineRule="exact"/>
        <w:ind w:left="851" w:right="57" w:hanging="567"/>
        <w:jc w:val="both"/>
        <w:textDirection w:val="lrTbV"/>
        <w:rPr>
          <w:rFonts w:ascii="標楷體" w:eastAsia="標楷體" w:hAnsi="標楷體"/>
          <w:sz w:val="28"/>
        </w:rPr>
      </w:pPr>
      <w:r w:rsidRPr="009D1AA6">
        <w:rPr>
          <w:rFonts w:ascii="標楷體" w:eastAsia="標楷體" w:hAnsi="標楷體"/>
          <w:sz w:val="28"/>
        </w:rPr>
        <w:t>契約履約期間如有由機關分段審查、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2C190D" w:rsidRPr="009D1AA6" w:rsidRDefault="002C190D" w:rsidP="00C073C4">
      <w:pPr>
        <w:numPr>
          <w:ilvl w:val="0"/>
          <w:numId w:val="16"/>
        </w:numPr>
        <w:spacing w:line="400" w:lineRule="exact"/>
        <w:ind w:left="851" w:right="57" w:hanging="567"/>
        <w:jc w:val="both"/>
        <w:textDirection w:val="lrTbV"/>
        <w:rPr>
          <w:rFonts w:ascii="標楷體" w:eastAsia="標楷體" w:hAnsi="標楷體"/>
          <w:sz w:val="28"/>
        </w:rPr>
      </w:pPr>
      <w:r w:rsidRPr="009D1AA6">
        <w:rPr>
          <w:rFonts w:ascii="標楷體" w:eastAsia="標楷體" w:hAnsi="標楷體"/>
          <w:sz w:val="28"/>
        </w:rPr>
        <w:lastRenderedPageBreak/>
        <w:t>契約如有任何部分須報請政府主管機關審查、查驗時，除依法規應由機關提出申請者外，應由廠商提出申請，並按照規定負擔有關費用。</w:t>
      </w:r>
    </w:p>
    <w:p w:rsidR="002C190D" w:rsidRPr="009D1AA6" w:rsidRDefault="002C190D" w:rsidP="00C073C4">
      <w:pPr>
        <w:numPr>
          <w:ilvl w:val="0"/>
          <w:numId w:val="16"/>
        </w:numPr>
        <w:spacing w:line="400" w:lineRule="exact"/>
        <w:ind w:left="851" w:right="57" w:hanging="567"/>
        <w:jc w:val="both"/>
        <w:textDirection w:val="lrTbV"/>
        <w:rPr>
          <w:rFonts w:ascii="標楷體" w:eastAsia="標楷體" w:hAnsi="標楷體"/>
          <w:sz w:val="28"/>
        </w:rPr>
      </w:pPr>
      <w:r w:rsidRPr="009D1AA6">
        <w:rPr>
          <w:rFonts w:ascii="標楷體" w:eastAsia="標楷體" w:hAnsi="標楷體"/>
          <w:sz w:val="28"/>
        </w:rPr>
        <w:t>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2C190D" w:rsidRPr="009D1AA6" w:rsidRDefault="002C190D" w:rsidP="00C073C4">
      <w:pPr>
        <w:numPr>
          <w:ilvl w:val="0"/>
          <w:numId w:val="16"/>
        </w:numPr>
        <w:spacing w:line="400" w:lineRule="exact"/>
        <w:ind w:left="851" w:right="57" w:hanging="567"/>
        <w:jc w:val="both"/>
        <w:rPr>
          <w:rFonts w:ascii="標楷體" w:eastAsia="標楷體" w:hAnsi="標楷體"/>
          <w:sz w:val="28"/>
        </w:rPr>
      </w:pPr>
      <w:r w:rsidRPr="009D1AA6">
        <w:rPr>
          <w:rFonts w:ascii="標楷體" w:eastAsia="標楷體" w:hAnsi="標楷體"/>
          <w:sz w:val="28"/>
        </w:rPr>
        <w:t>審查、查驗、測試或檢驗結果不符合契約規定者，機關得予拒絕，廠商應免費改善或改正。</w:t>
      </w:r>
    </w:p>
    <w:p w:rsidR="002C190D" w:rsidRPr="009D1AA6" w:rsidRDefault="002C190D" w:rsidP="00C073C4">
      <w:pPr>
        <w:numPr>
          <w:ilvl w:val="0"/>
          <w:numId w:val="16"/>
        </w:numPr>
        <w:spacing w:line="400" w:lineRule="exact"/>
        <w:ind w:left="851" w:right="57" w:hanging="567"/>
        <w:jc w:val="both"/>
        <w:rPr>
          <w:rFonts w:ascii="標楷體" w:eastAsia="標楷體" w:hAnsi="標楷體"/>
          <w:sz w:val="28"/>
        </w:rPr>
      </w:pPr>
      <w:r w:rsidRPr="009D1AA6">
        <w:rPr>
          <w:rFonts w:ascii="標楷體" w:eastAsia="標楷體" w:hAnsi="標楷體"/>
          <w:sz w:val="28"/>
        </w:rPr>
        <w:t>廠商不得因機關辦理審查、查驗、測試或檢驗，而免除其依契約所應履行或承擔之義務或責任，及費用之負擔。</w:t>
      </w:r>
    </w:p>
    <w:p w:rsidR="002C190D" w:rsidRPr="009D1AA6" w:rsidRDefault="002C190D" w:rsidP="00C073C4">
      <w:pPr>
        <w:numPr>
          <w:ilvl w:val="0"/>
          <w:numId w:val="16"/>
        </w:numPr>
        <w:spacing w:line="400" w:lineRule="exact"/>
        <w:ind w:left="851" w:right="57" w:hanging="567"/>
        <w:jc w:val="both"/>
        <w:rPr>
          <w:rFonts w:ascii="標楷體" w:eastAsia="標楷體" w:hAnsi="標楷體"/>
          <w:sz w:val="28"/>
        </w:rPr>
      </w:pPr>
      <w:r w:rsidRPr="009D1AA6">
        <w:rPr>
          <w:rFonts w:ascii="標楷體" w:eastAsia="標楷體" w:hAnsi="標楷體"/>
          <w:sz w:val="28"/>
        </w:rPr>
        <w:t>機關就廠商履約標的為審查、查驗、測試或檢驗之權利，不受該標的曾通過其他審查、查驗、測試或檢驗之限制。</w:t>
      </w:r>
    </w:p>
    <w:p w:rsidR="00937CDA" w:rsidRPr="009D1AA6" w:rsidRDefault="002C190D" w:rsidP="00C073C4">
      <w:pPr>
        <w:numPr>
          <w:ilvl w:val="0"/>
          <w:numId w:val="16"/>
        </w:numPr>
        <w:spacing w:line="400" w:lineRule="exact"/>
        <w:ind w:left="851" w:right="57" w:hanging="567"/>
        <w:jc w:val="both"/>
        <w:textDirection w:val="lrTbV"/>
        <w:rPr>
          <w:rFonts w:ascii="標楷體" w:eastAsia="標楷體" w:hAnsi="標楷體"/>
          <w:sz w:val="28"/>
        </w:rPr>
      </w:pPr>
      <w:r w:rsidRPr="009D1AA6">
        <w:rPr>
          <w:rFonts w:ascii="標楷體" w:eastAsia="標楷體" w:hAnsi="標楷體"/>
          <w:sz w:val="28"/>
        </w:rPr>
        <w:t>機關提供設備或材料供廠商履約者，廠商應於收受時作必要之檢查，以確定其符合履約需要，並作成紀錄。設備或材料經廠商收受後，其滅失或損害，由廠商負責。</w:t>
      </w:r>
    </w:p>
    <w:p w:rsidR="00074B24" w:rsidRPr="009D1AA6" w:rsidRDefault="00074B24" w:rsidP="0078435A">
      <w:pPr>
        <w:spacing w:line="400" w:lineRule="exact"/>
        <w:jc w:val="both"/>
        <w:textDirection w:val="lrTbV"/>
        <w:rPr>
          <w:rFonts w:ascii="標楷體" w:eastAsia="標楷體" w:hAnsi="標楷體" w:cs="Arial"/>
          <w:sz w:val="28"/>
        </w:rPr>
      </w:pPr>
      <w:r w:rsidRPr="009D1AA6">
        <w:rPr>
          <w:rFonts w:ascii="標楷體" w:eastAsia="標楷體" w:hAnsi="標楷體"/>
          <w:b/>
          <w:sz w:val="28"/>
        </w:rPr>
        <w:t>第</w:t>
      </w:r>
      <w:r w:rsidR="00B11D3C" w:rsidRPr="009D1AA6">
        <w:rPr>
          <w:rFonts w:ascii="標楷體" w:eastAsia="標楷體" w:hAnsi="標楷體" w:hint="eastAsia"/>
          <w:b/>
          <w:sz w:val="28"/>
        </w:rPr>
        <w:t>十</w:t>
      </w:r>
      <w:r w:rsidRPr="009D1AA6">
        <w:rPr>
          <w:rFonts w:ascii="標楷體" w:eastAsia="標楷體" w:hAnsi="標楷體"/>
          <w:b/>
          <w:sz w:val="28"/>
        </w:rPr>
        <w:t>條</w:t>
      </w:r>
      <w:r w:rsidRPr="009D1AA6">
        <w:rPr>
          <w:rFonts w:ascii="標楷體" w:eastAsia="標楷體" w:hAnsi="標楷體" w:cs="Arial"/>
          <w:sz w:val="28"/>
        </w:rPr>
        <w:t xml:space="preserve"> </w:t>
      </w:r>
      <w:r w:rsidRPr="009D1AA6">
        <w:rPr>
          <w:rFonts w:ascii="標楷體" w:eastAsia="標楷體" w:hAnsi="標楷體" w:cs="Arial"/>
          <w:b/>
          <w:bCs/>
          <w:sz w:val="28"/>
        </w:rPr>
        <w:t xml:space="preserve"> 工作報告</w:t>
      </w:r>
    </w:p>
    <w:p w:rsidR="00074B24" w:rsidRPr="009D1AA6" w:rsidRDefault="0060700A" w:rsidP="00C073C4">
      <w:pPr>
        <w:numPr>
          <w:ilvl w:val="0"/>
          <w:numId w:val="25"/>
        </w:numPr>
        <w:spacing w:line="400" w:lineRule="exact"/>
        <w:ind w:left="851" w:right="57" w:hanging="567"/>
        <w:jc w:val="both"/>
        <w:textDirection w:val="lrTbV"/>
        <w:rPr>
          <w:rFonts w:ascii="標楷體" w:eastAsia="標楷體" w:hAnsi="標楷體"/>
          <w:sz w:val="28"/>
          <w:szCs w:val="28"/>
        </w:rPr>
      </w:pPr>
      <w:r w:rsidRPr="009D1AA6">
        <w:rPr>
          <w:rFonts w:ascii="標楷體" w:eastAsia="標楷體" w:hAnsi="標楷體"/>
          <w:sz w:val="28"/>
          <w:szCs w:val="28"/>
        </w:rPr>
        <w:t>本案</w:t>
      </w:r>
      <w:r w:rsidR="00074B24" w:rsidRPr="009D1AA6">
        <w:rPr>
          <w:rFonts w:ascii="標楷體" w:eastAsia="標楷體" w:hAnsi="標楷體"/>
          <w:sz w:val="28"/>
          <w:szCs w:val="28"/>
        </w:rPr>
        <w:t>為機關重要執行計畫，廠商應隨時配合機關提出相關作業計畫、填列執行進度、年度考評資料及其他相關研考資料</w:t>
      </w:r>
      <w:r w:rsidR="00074B24" w:rsidRPr="009D1AA6">
        <w:rPr>
          <w:rFonts w:ascii="標楷體" w:eastAsia="標楷體" w:hAnsi="標楷體" w:hint="eastAsia"/>
          <w:sz w:val="28"/>
          <w:szCs w:val="28"/>
        </w:rPr>
        <w:t>，並應於每月5</w:t>
      </w:r>
      <w:r w:rsidR="0062544F" w:rsidRPr="009D1AA6">
        <w:rPr>
          <w:rFonts w:ascii="標楷體" w:eastAsia="標楷體" w:hAnsi="標楷體" w:hint="eastAsia"/>
          <w:sz w:val="28"/>
          <w:szCs w:val="28"/>
        </w:rPr>
        <w:t>日</w:t>
      </w:r>
      <w:r w:rsidR="00074B24" w:rsidRPr="009D1AA6">
        <w:rPr>
          <w:rFonts w:ascii="標楷體" w:eastAsia="標楷體" w:hAnsi="標楷體" w:hint="eastAsia"/>
          <w:sz w:val="28"/>
          <w:szCs w:val="28"/>
        </w:rPr>
        <w:t>前向機關提送</w:t>
      </w:r>
      <w:r w:rsidR="00F166B4" w:rsidRPr="009D1AA6">
        <w:rPr>
          <w:rFonts w:ascii="標楷體" w:eastAsia="標楷體" w:hAnsi="標楷體" w:hint="eastAsia"/>
          <w:sz w:val="28"/>
          <w:szCs w:val="28"/>
        </w:rPr>
        <w:t>前一月份之</w:t>
      </w:r>
      <w:r w:rsidR="00074B24" w:rsidRPr="009D1AA6">
        <w:rPr>
          <w:rFonts w:ascii="標楷體" w:eastAsia="標楷體" w:hAnsi="標楷體" w:hint="eastAsia"/>
          <w:sz w:val="28"/>
          <w:szCs w:val="28"/>
        </w:rPr>
        <w:t>工作月報，其內容包括工作事項、工作進度、預算執行情形、異常狀況及因應對策等。</w:t>
      </w:r>
    </w:p>
    <w:p w:rsidR="00074B24" w:rsidRPr="009D1AA6" w:rsidRDefault="00074B24" w:rsidP="00C073C4">
      <w:pPr>
        <w:numPr>
          <w:ilvl w:val="0"/>
          <w:numId w:val="25"/>
        </w:numPr>
        <w:spacing w:line="400" w:lineRule="exact"/>
        <w:ind w:left="851" w:right="57" w:hanging="567"/>
        <w:jc w:val="both"/>
        <w:textDirection w:val="lrTbV"/>
        <w:rPr>
          <w:rFonts w:ascii="標楷體" w:eastAsia="標楷體" w:hAnsi="標楷體"/>
          <w:sz w:val="28"/>
          <w:szCs w:val="28"/>
        </w:rPr>
      </w:pPr>
      <w:r w:rsidRPr="009D1AA6">
        <w:rPr>
          <w:rFonts w:ascii="標楷體" w:eastAsia="標楷體" w:hAnsi="標楷體"/>
          <w:sz w:val="28"/>
          <w:szCs w:val="28"/>
        </w:rPr>
        <w:t>廠商所提交之前述文件如有遲延、欠缺或瑕疵，機關得延緩撥款，直到廠商補正為止。若因廠商補正之遲延至超過機關會計年度時，機關不負支付義務。</w:t>
      </w:r>
    </w:p>
    <w:p w:rsidR="00074B24" w:rsidRPr="009D1AA6" w:rsidRDefault="00074B24" w:rsidP="00C073C4">
      <w:pPr>
        <w:numPr>
          <w:ilvl w:val="0"/>
          <w:numId w:val="25"/>
        </w:numPr>
        <w:spacing w:line="400" w:lineRule="exact"/>
        <w:ind w:left="851" w:right="57" w:hanging="567"/>
        <w:jc w:val="both"/>
        <w:textDirection w:val="lrTbV"/>
        <w:rPr>
          <w:rFonts w:ascii="標楷體" w:eastAsia="標楷體" w:hAnsi="標楷體"/>
          <w:sz w:val="28"/>
          <w:szCs w:val="28"/>
        </w:rPr>
      </w:pPr>
      <w:r w:rsidRPr="009D1AA6">
        <w:rPr>
          <w:rFonts w:ascii="標楷體" w:eastAsia="標楷體" w:hAnsi="標楷體"/>
          <w:sz w:val="28"/>
          <w:szCs w:val="28"/>
        </w:rPr>
        <w:t>廠商應依</w:t>
      </w:r>
      <w:r w:rsidRPr="009D1AA6">
        <w:rPr>
          <w:rFonts w:ascii="標楷體" w:eastAsia="標楷體" w:hAnsi="標楷體" w:hint="eastAsia"/>
          <w:sz w:val="28"/>
          <w:szCs w:val="28"/>
        </w:rPr>
        <w:t>契約</w:t>
      </w:r>
      <w:r w:rsidRPr="009D1AA6">
        <w:rPr>
          <w:rFonts w:ascii="標楷體" w:eastAsia="標楷體" w:hAnsi="標楷體"/>
          <w:sz w:val="28"/>
          <w:szCs w:val="28"/>
        </w:rPr>
        <w:t>向機關提出期中及</w:t>
      </w:r>
      <w:r w:rsidRPr="009D1AA6">
        <w:rPr>
          <w:rFonts w:ascii="標楷體" w:eastAsia="標楷體" w:hAnsi="標楷體" w:hint="eastAsia"/>
          <w:sz w:val="28"/>
          <w:szCs w:val="28"/>
        </w:rPr>
        <w:t>年度</w:t>
      </w:r>
      <w:r w:rsidRPr="009D1AA6">
        <w:rPr>
          <w:rFonts w:ascii="標楷體" w:eastAsia="標楷體" w:hAnsi="標楷體"/>
          <w:sz w:val="28"/>
          <w:szCs w:val="28"/>
        </w:rPr>
        <w:t>工作成果報告，機關得召集有關人員予以檢討或實地實物考察或書面審查，並得要求廠商舉行簡報。如有缺失，機關得要求廠商改善。</w:t>
      </w:r>
    </w:p>
    <w:p w:rsidR="00074B24" w:rsidRPr="009D1AA6" w:rsidRDefault="00074B24" w:rsidP="00C073C4">
      <w:pPr>
        <w:numPr>
          <w:ilvl w:val="0"/>
          <w:numId w:val="25"/>
        </w:numPr>
        <w:spacing w:line="400" w:lineRule="exact"/>
        <w:ind w:left="851" w:right="57" w:hanging="567"/>
        <w:jc w:val="both"/>
        <w:textDirection w:val="lrTbV"/>
        <w:rPr>
          <w:rFonts w:ascii="標楷體" w:eastAsia="標楷體" w:hAnsi="標楷體"/>
          <w:sz w:val="28"/>
          <w:szCs w:val="28"/>
        </w:rPr>
      </w:pPr>
      <w:r w:rsidRPr="009D1AA6">
        <w:rPr>
          <w:rFonts w:ascii="標楷體" w:eastAsia="標楷體" w:hAnsi="標楷體"/>
          <w:sz w:val="28"/>
          <w:szCs w:val="28"/>
        </w:rPr>
        <w:t>工作成果報告及公開發行之</w:t>
      </w:r>
      <w:r w:rsidR="007648F6" w:rsidRPr="009D1AA6">
        <w:rPr>
          <w:rFonts w:ascii="標楷體" w:eastAsia="標楷體" w:hAnsi="標楷體"/>
          <w:sz w:val="28"/>
          <w:szCs w:val="28"/>
        </w:rPr>
        <w:t>印刷品、書籍、相關刊物</w:t>
      </w:r>
      <w:r w:rsidR="007648F6" w:rsidRPr="009D1AA6">
        <w:rPr>
          <w:rFonts w:ascii="標楷體" w:eastAsia="標楷體" w:hAnsi="標楷體" w:hint="eastAsia"/>
          <w:sz w:val="28"/>
          <w:szCs w:val="28"/>
        </w:rPr>
        <w:t>及動畫影片等多媒體資料</w:t>
      </w:r>
      <w:r w:rsidR="007648F6" w:rsidRPr="009D1AA6">
        <w:rPr>
          <w:rFonts w:ascii="標楷體" w:eastAsia="標楷體" w:hAnsi="標楷體"/>
          <w:sz w:val="28"/>
          <w:szCs w:val="28"/>
        </w:rPr>
        <w:t>，</w:t>
      </w:r>
      <w:r w:rsidRPr="009D1AA6">
        <w:rPr>
          <w:rFonts w:ascii="標楷體" w:eastAsia="標楷體" w:hAnsi="標楷體"/>
          <w:sz w:val="28"/>
          <w:szCs w:val="28"/>
        </w:rPr>
        <w:t>須依</w:t>
      </w:r>
      <w:r w:rsidRPr="009D1AA6">
        <w:rPr>
          <w:rFonts w:ascii="標楷體" w:eastAsia="標楷體" w:hAnsi="標楷體" w:hint="eastAsia"/>
          <w:sz w:val="28"/>
          <w:szCs w:val="28"/>
        </w:rPr>
        <w:t>「</w:t>
      </w:r>
      <w:r w:rsidRPr="009D1AA6">
        <w:rPr>
          <w:rFonts w:ascii="標楷體" w:eastAsia="標楷體" w:hAnsi="標楷體"/>
          <w:sz w:val="28"/>
          <w:szCs w:val="28"/>
        </w:rPr>
        <w:t>經濟部識別體系設計規範</w:t>
      </w:r>
      <w:r w:rsidRPr="009D1AA6">
        <w:rPr>
          <w:rFonts w:ascii="標楷體" w:eastAsia="標楷體" w:hAnsi="標楷體" w:hint="eastAsia"/>
          <w:sz w:val="28"/>
          <w:szCs w:val="28"/>
        </w:rPr>
        <w:t>」</w:t>
      </w:r>
      <w:r w:rsidRPr="009D1AA6">
        <w:rPr>
          <w:rFonts w:ascii="標楷體" w:eastAsia="標楷體" w:hAnsi="標楷體"/>
          <w:sz w:val="28"/>
          <w:szCs w:val="28"/>
        </w:rPr>
        <w:t>辦理，指導單位「經濟部」及主辦單位「經濟部國際貿易局」應標明於各項書面及文宣資料。</w:t>
      </w:r>
    </w:p>
    <w:p w:rsidR="00074B24" w:rsidRPr="009D1AA6" w:rsidRDefault="00074B24" w:rsidP="00C073C4">
      <w:pPr>
        <w:numPr>
          <w:ilvl w:val="0"/>
          <w:numId w:val="25"/>
        </w:numPr>
        <w:spacing w:line="400" w:lineRule="exact"/>
        <w:ind w:left="851" w:right="57" w:hanging="567"/>
        <w:jc w:val="both"/>
        <w:textDirection w:val="lrTbV"/>
        <w:rPr>
          <w:rFonts w:ascii="標楷體" w:eastAsia="標楷體" w:hAnsi="標楷體"/>
          <w:sz w:val="28"/>
          <w:szCs w:val="28"/>
        </w:rPr>
      </w:pPr>
      <w:r w:rsidRPr="009D1AA6">
        <w:rPr>
          <w:rFonts w:ascii="標楷體" w:eastAsia="標楷體" w:hAnsi="標楷體"/>
          <w:sz w:val="28"/>
          <w:szCs w:val="28"/>
        </w:rPr>
        <w:t>依</w:t>
      </w:r>
      <w:r w:rsidRPr="009D1AA6">
        <w:rPr>
          <w:rFonts w:ascii="標楷體" w:eastAsia="標楷體" w:hAnsi="標楷體" w:hint="eastAsia"/>
          <w:sz w:val="28"/>
          <w:szCs w:val="28"/>
        </w:rPr>
        <w:t>契約</w:t>
      </w:r>
      <w:r w:rsidRPr="009D1AA6">
        <w:rPr>
          <w:rFonts w:ascii="標楷體" w:eastAsia="標楷體" w:hAnsi="標楷體"/>
          <w:sz w:val="28"/>
          <w:szCs w:val="28"/>
        </w:rPr>
        <w:t>完成之</w:t>
      </w:r>
      <w:r w:rsidR="007648F6" w:rsidRPr="009D1AA6">
        <w:rPr>
          <w:rFonts w:ascii="標楷體" w:eastAsia="標楷體" w:hAnsi="標楷體"/>
          <w:sz w:val="28"/>
          <w:szCs w:val="28"/>
        </w:rPr>
        <w:t>印刷品、書籍、相關刊物</w:t>
      </w:r>
      <w:r w:rsidR="007648F6" w:rsidRPr="009D1AA6">
        <w:rPr>
          <w:rFonts w:ascii="標楷體" w:eastAsia="標楷體" w:hAnsi="標楷體" w:hint="eastAsia"/>
          <w:sz w:val="28"/>
          <w:szCs w:val="28"/>
        </w:rPr>
        <w:t>及動畫影片等多媒體資料</w:t>
      </w:r>
      <w:r w:rsidR="007648F6" w:rsidRPr="009D1AA6">
        <w:rPr>
          <w:rFonts w:ascii="標楷體" w:eastAsia="標楷體" w:hAnsi="標楷體"/>
          <w:sz w:val="28"/>
          <w:szCs w:val="28"/>
        </w:rPr>
        <w:t>，</w:t>
      </w:r>
      <w:r w:rsidRPr="009D1AA6">
        <w:rPr>
          <w:rFonts w:ascii="標楷體" w:eastAsia="標楷體" w:hAnsi="標楷體"/>
          <w:sz w:val="28"/>
          <w:szCs w:val="28"/>
        </w:rPr>
        <w:t>依「政府出版品管理</w:t>
      </w:r>
      <w:r w:rsidR="001622B5" w:rsidRPr="009D1AA6">
        <w:rPr>
          <w:rFonts w:ascii="標楷體" w:eastAsia="標楷體" w:hAnsi="標楷體" w:hint="eastAsia"/>
          <w:sz w:val="28"/>
          <w:szCs w:val="28"/>
        </w:rPr>
        <w:t>要點</w:t>
      </w:r>
      <w:r w:rsidRPr="009D1AA6">
        <w:rPr>
          <w:rFonts w:ascii="標楷體" w:eastAsia="標楷體" w:hAnsi="標楷體"/>
          <w:sz w:val="28"/>
          <w:szCs w:val="28"/>
        </w:rPr>
        <w:t>」相關規定辦理，並應繳交原始電子檔（需有word檔格式）予機關，以作為機關資料典藏及後續重製時使用。</w:t>
      </w:r>
    </w:p>
    <w:p w:rsidR="00074B24" w:rsidRPr="009D1AA6" w:rsidRDefault="00074B24" w:rsidP="00C073C4">
      <w:pPr>
        <w:numPr>
          <w:ilvl w:val="0"/>
          <w:numId w:val="25"/>
        </w:numPr>
        <w:spacing w:line="400" w:lineRule="exact"/>
        <w:ind w:left="851" w:right="57" w:hanging="567"/>
        <w:jc w:val="both"/>
        <w:textDirection w:val="lrTbV"/>
        <w:rPr>
          <w:rFonts w:ascii="標楷體" w:eastAsia="標楷體" w:hAnsi="標楷體"/>
          <w:sz w:val="28"/>
          <w:szCs w:val="28"/>
        </w:rPr>
      </w:pPr>
      <w:r w:rsidRPr="009D1AA6">
        <w:rPr>
          <w:rFonts w:ascii="標楷體" w:eastAsia="標楷體" w:hAnsi="標楷體"/>
          <w:sz w:val="28"/>
          <w:szCs w:val="28"/>
        </w:rPr>
        <w:t>依本</w:t>
      </w:r>
      <w:r w:rsidRPr="009D1AA6">
        <w:rPr>
          <w:rFonts w:ascii="標楷體" w:eastAsia="標楷體" w:hAnsi="標楷體" w:hint="eastAsia"/>
          <w:sz w:val="28"/>
          <w:szCs w:val="28"/>
        </w:rPr>
        <w:t>契約</w:t>
      </w:r>
      <w:r w:rsidRPr="009D1AA6">
        <w:rPr>
          <w:rFonts w:ascii="標楷體" w:eastAsia="標楷體" w:hAnsi="標楷體"/>
          <w:sz w:val="28"/>
          <w:szCs w:val="28"/>
        </w:rPr>
        <w:t>完成之</w:t>
      </w:r>
      <w:r w:rsidR="007648F6" w:rsidRPr="009D1AA6">
        <w:rPr>
          <w:rFonts w:ascii="標楷體" w:eastAsia="標楷體" w:hAnsi="標楷體"/>
          <w:sz w:val="28"/>
          <w:szCs w:val="28"/>
        </w:rPr>
        <w:t>印刷品、書籍、相關刊物</w:t>
      </w:r>
      <w:r w:rsidR="007648F6" w:rsidRPr="009D1AA6">
        <w:rPr>
          <w:rFonts w:ascii="標楷體" w:eastAsia="標楷體" w:hAnsi="標楷體" w:hint="eastAsia"/>
          <w:sz w:val="28"/>
          <w:szCs w:val="28"/>
        </w:rPr>
        <w:t>及動畫影片等多媒體資料</w:t>
      </w:r>
      <w:r w:rsidR="007648F6" w:rsidRPr="009D1AA6">
        <w:rPr>
          <w:rFonts w:ascii="標楷體" w:eastAsia="標楷體" w:hAnsi="標楷體"/>
          <w:sz w:val="28"/>
          <w:szCs w:val="28"/>
        </w:rPr>
        <w:t>，</w:t>
      </w:r>
      <w:r w:rsidRPr="009D1AA6">
        <w:rPr>
          <w:rFonts w:ascii="標楷體" w:eastAsia="標楷體" w:hAnsi="標楷體"/>
          <w:sz w:val="28"/>
          <w:szCs w:val="28"/>
        </w:rPr>
        <w:t>如具有商品化之價值，須另行再版時，其封面設計、印刷形式、版本開式、裝幀方式、推廣及促銷事宜，均須先取得機關同意，始可辦理。</w:t>
      </w:r>
    </w:p>
    <w:p w:rsidR="00074B24" w:rsidRPr="009D1AA6" w:rsidRDefault="00074B24" w:rsidP="00C073C4">
      <w:pPr>
        <w:numPr>
          <w:ilvl w:val="0"/>
          <w:numId w:val="25"/>
        </w:numPr>
        <w:spacing w:line="400" w:lineRule="exact"/>
        <w:ind w:left="851" w:right="57" w:hanging="567"/>
        <w:jc w:val="both"/>
        <w:textDirection w:val="lrTbV"/>
        <w:rPr>
          <w:rFonts w:ascii="標楷體" w:eastAsia="標楷體" w:hAnsi="標楷體"/>
          <w:sz w:val="28"/>
          <w:szCs w:val="28"/>
        </w:rPr>
      </w:pPr>
      <w:r w:rsidRPr="009D1AA6">
        <w:rPr>
          <w:rFonts w:ascii="標楷體" w:eastAsia="標楷體" w:hAnsi="標楷體" w:hint="eastAsia"/>
          <w:sz w:val="28"/>
          <w:szCs w:val="28"/>
        </w:rPr>
        <w:lastRenderedPageBreak/>
        <w:t>契約</w:t>
      </w:r>
      <w:r w:rsidRPr="009D1AA6">
        <w:rPr>
          <w:rFonts w:ascii="標楷體" w:eastAsia="標楷體" w:hAnsi="標楷體"/>
          <w:sz w:val="28"/>
          <w:szCs w:val="28"/>
        </w:rPr>
        <w:t>期間及驗收後1年內，基於政府對工作或預算之管制上之考量，廠商應依機關要求提出相關資料或簡報，並不得據以要求增加給付。</w:t>
      </w:r>
    </w:p>
    <w:p w:rsidR="00074B24" w:rsidRPr="009D1AA6" w:rsidRDefault="00074B24" w:rsidP="00C073C4">
      <w:pPr>
        <w:numPr>
          <w:ilvl w:val="0"/>
          <w:numId w:val="25"/>
        </w:numPr>
        <w:spacing w:line="400" w:lineRule="exact"/>
        <w:ind w:left="851" w:right="57" w:hanging="567"/>
        <w:jc w:val="both"/>
        <w:textDirection w:val="lrTbV"/>
        <w:rPr>
          <w:rFonts w:ascii="標楷體" w:eastAsia="標楷體" w:hAnsi="標楷體"/>
          <w:spacing w:val="-4"/>
          <w:sz w:val="28"/>
          <w:szCs w:val="28"/>
        </w:rPr>
      </w:pPr>
      <w:r w:rsidRPr="009D1AA6">
        <w:rPr>
          <w:rFonts w:ascii="標楷體" w:eastAsia="標楷體" w:hAnsi="標楷體"/>
          <w:spacing w:val="-4"/>
          <w:sz w:val="28"/>
          <w:szCs w:val="28"/>
        </w:rPr>
        <w:t>機關得於</w:t>
      </w:r>
      <w:r w:rsidRPr="009D1AA6">
        <w:rPr>
          <w:rFonts w:ascii="標楷體" w:eastAsia="標楷體" w:hAnsi="標楷體" w:hint="eastAsia"/>
          <w:spacing w:val="-4"/>
          <w:sz w:val="28"/>
          <w:szCs w:val="28"/>
        </w:rPr>
        <w:t>契約</w:t>
      </w:r>
      <w:r w:rsidRPr="009D1AA6">
        <w:rPr>
          <w:rFonts w:ascii="標楷體" w:eastAsia="標楷體" w:hAnsi="標楷體"/>
          <w:spacing w:val="-4"/>
          <w:sz w:val="28"/>
          <w:szCs w:val="28"/>
        </w:rPr>
        <w:t>期間或驗收後，對廠商執行績效進行評鑑，廠商必須配合。</w:t>
      </w:r>
    </w:p>
    <w:p w:rsidR="002C190D" w:rsidRPr="009D1AA6" w:rsidRDefault="002C190D">
      <w:pPr>
        <w:spacing w:line="400" w:lineRule="exact"/>
        <w:jc w:val="both"/>
        <w:rPr>
          <w:rFonts w:ascii="標楷體" w:eastAsia="標楷體" w:hAnsi="標楷體"/>
          <w:b/>
          <w:sz w:val="28"/>
        </w:rPr>
      </w:pPr>
      <w:r w:rsidRPr="009D1AA6">
        <w:rPr>
          <w:rFonts w:ascii="標楷體" w:eastAsia="標楷體" w:hAnsi="標楷體"/>
          <w:b/>
          <w:sz w:val="28"/>
        </w:rPr>
        <w:t>第</w:t>
      </w:r>
      <w:r w:rsidR="00B11D3C" w:rsidRPr="009D1AA6">
        <w:rPr>
          <w:rFonts w:ascii="標楷體" w:eastAsia="標楷體" w:hAnsi="標楷體"/>
          <w:b/>
          <w:sz w:val="28"/>
        </w:rPr>
        <w:t>十</w:t>
      </w:r>
      <w:r w:rsidR="00B11D3C" w:rsidRPr="009D1AA6">
        <w:rPr>
          <w:rFonts w:ascii="標楷體" w:eastAsia="標楷體" w:hAnsi="標楷體" w:hint="eastAsia"/>
          <w:b/>
          <w:sz w:val="28"/>
        </w:rPr>
        <w:t>一</w:t>
      </w:r>
      <w:r w:rsidR="00B11D3C" w:rsidRPr="009D1AA6">
        <w:rPr>
          <w:rFonts w:ascii="標楷體" w:eastAsia="標楷體" w:hAnsi="標楷體"/>
          <w:b/>
          <w:sz w:val="28"/>
        </w:rPr>
        <w:t>條</w:t>
      </w:r>
      <w:r w:rsidRPr="009D1AA6">
        <w:rPr>
          <w:rFonts w:ascii="標楷體" w:eastAsia="標楷體" w:hAnsi="標楷體"/>
          <w:b/>
          <w:sz w:val="28"/>
        </w:rPr>
        <w:t xml:space="preserve">  保險</w:t>
      </w:r>
    </w:p>
    <w:p w:rsidR="00D73338" w:rsidRPr="009D1AA6" w:rsidRDefault="00D73338" w:rsidP="00C073C4">
      <w:pPr>
        <w:numPr>
          <w:ilvl w:val="0"/>
          <w:numId w:val="17"/>
        </w:numPr>
        <w:tabs>
          <w:tab w:val="left" w:pos="851"/>
        </w:tabs>
        <w:spacing w:line="400" w:lineRule="exact"/>
        <w:ind w:leftChars="118" w:left="849" w:hangingChars="202" w:hanging="566"/>
        <w:jc w:val="both"/>
        <w:rPr>
          <w:rFonts w:ascii="標楷體" w:eastAsia="標楷體" w:hAnsi="標楷體"/>
          <w:sz w:val="28"/>
        </w:rPr>
      </w:pPr>
      <w:r w:rsidRPr="009D1AA6">
        <w:rPr>
          <w:rFonts w:ascii="標楷體" w:eastAsia="標楷體" w:hAnsi="標楷體" w:hint="eastAsia"/>
          <w:sz w:val="28"/>
        </w:rPr>
        <w:t>廠商應於履約期間辦理</w:t>
      </w:r>
      <w:r w:rsidR="000D4923" w:rsidRPr="009D1AA6">
        <w:rPr>
          <w:rFonts w:ascii="標楷體" w:eastAsia="標楷體" w:hAnsi="標楷體" w:hint="eastAsia"/>
          <w:sz w:val="28"/>
        </w:rPr>
        <w:t>公共意外責任險</w:t>
      </w:r>
      <w:r w:rsidRPr="009D1AA6">
        <w:rPr>
          <w:rFonts w:ascii="標楷體" w:eastAsia="標楷體" w:hAnsi="標楷體" w:hint="eastAsia"/>
          <w:sz w:val="28"/>
        </w:rPr>
        <w:t>，其屬自然人者，應自行另投保人身意外險。</w:t>
      </w:r>
    </w:p>
    <w:p w:rsidR="005F2E89" w:rsidRPr="009D1AA6" w:rsidRDefault="005F2E89" w:rsidP="00C073C4">
      <w:pPr>
        <w:numPr>
          <w:ilvl w:val="0"/>
          <w:numId w:val="17"/>
        </w:numPr>
        <w:spacing w:line="400" w:lineRule="exact"/>
        <w:ind w:hanging="622"/>
        <w:jc w:val="both"/>
        <w:rPr>
          <w:rFonts w:ascii="標楷體" w:eastAsia="標楷體" w:hAnsi="標楷體"/>
          <w:sz w:val="28"/>
        </w:rPr>
      </w:pPr>
      <w:r w:rsidRPr="009D1AA6">
        <w:rPr>
          <w:rFonts w:ascii="標楷體" w:eastAsia="標楷體" w:hAnsi="標楷體" w:hint="eastAsia"/>
          <w:sz w:val="28"/>
        </w:rPr>
        <w:t>廠商依前款辦理之保險，其內容如下：</w:t>
      </w:r>
    </w:p>
    <w:p w:rsidR="005F2E89" w:rsidRPr="009D1AA6" w:rsidRDefault="005F2E89" w:rsidP="005F2E89">
      <w:pPr>
        <w:spacing w:line="400" w:lineRule="exact"/>
        <w:ind w:left="426" w:firstLineChars="151" w:firstLine="423"/>
        <w:jc w:val="both"/>
        <w:rPr>
          <w:rFonts w:ascii="標楷體" w:eastAsia="標楷體" w:hAnsi="標楷體"/>
          <w:sz w:val="28"/>
        </w:rPr>
      </w:pPr>
      <w:r w:rsidRPr="009D1AA6">
        <w:rPr>
          <w:rFonts w:ascii="標楷體" w:eastAsia="標楷體" w:hAnsi="標楷體"/>
          <w:sz w:val="28"/>
        </w:rPr>
        <w:t>1.被保險人：以廠商為被保險人。</w:t>
      </w:r>
    </w:p>
    <w:p w:rsidR="005F2E89" w:rsidRPr="009D1AA6" w:rsidRDefault="005F2E89" w:rsidP="005F2E89">
      <w:pPr>
        <w:spacing w:line="400" w:lineRule="exact"/>
        <w:ind w:left="426" w:firstLineChars="151" w:firstLine="423"/>
        <w:jc w:val="both"/>
        <w:rPr>
          <w:rFonts w:ascii="標楷體" w:eastAsia="標楷體" w:hAnsi="標楷體"/>
          <w:sz w:val="28"/>
        </w:rPr>
      </w:pPr>
      <w:r w:rsidRPr="009D1AA6">
        <w:rPr>
          <w:rFonts w:ascii="標楷體" w:eastAsia="標楷體" w:hAnsi="標楷體"/>
          <w:sz w:val="28"/>
        </w:rPr>
        <w:t>2.</w:t>
      </w:r>
      <w:r w:rsidRPr="009D1AA6">
        <w:rPr>
          <w:rFonts w:ascii="標楷體" w:eastAsia="標楷體" w:hAnsi="標楷體" w:hint="eastAsia"/>
          <w:sz w:val="28"/>
        </w:rPr>
        <w:t>保險金額：</w:t>
      </w:r>
    </w:p>
    <w:p w:rsidR="005F2E89" w:rsidRPr="009D1AA6" w:rsidRDefault="005F2E89" w:rsidP="005F2E89">
      <w:pPr>
        <w:spacing w:line="400" w:lineRule="exact"/>
        <w:ind w:left="1" w:firstLineChars="404" w:firstLine="1131"/>
        <w:jc w:val="both"/>
        <w:rPr>
          <w:rFonts w:ascii="標楷體" w:eastAsia="標楷體" w:hAnsi="標楷體"/>
          <w:sz w:val="28"/>
        </w:rPr>
      </w:pPr>
      <w:r w:rsidRPr="009D1AA6">
        <w:rPr>
          <w:rFonts w:ascii="標楷體" w:eastAsia="標楷體" w:hAnsi="標楷體" w:hint="eastAsia"/>
          <w:sz w:val="28"/>
        </w:rPr>
        <w:t>公共意外責任險：</w:t>
      </w:r>
    </w:p>
    <w:p w:rsidR="005F2E89" w:rsidRPr="009D1AA6" w:rsidRDefault="005F2E89" w:rsidP="005F2E89">
      <w:pPr>
        <w:spacing w:line="400" w:lineRule="exact"/>
        <w:ind w:left="1" w:firstLineChars="354" w:firstLine="991"/>
        <w:jc w:val="both"/>
        <w:rPr>
          <w:rFonts w:ascii="標楷體" w:eastAsia="標楷體" w:hAnsi="標楷體"/>
          <w:sz w:val="28"/>
        </w:rPr>
      </w:pPr>
      <w:r w:rsidRPr="009D1AA6">
        <w:rPr>
          <w:rFonts w:ascii="標楷體" w:eastAsia="標楷體" w:hAnsi="標楷體"/>
          <w:sz w:val="28"/>
        </w:rPr>
        <w:t xml:space="preserve"> </w:t>
      </w:r>
      <w:r w:rsidR="00D706DB" w:rsidRPr="009D1AA6">
        <w:rPr>
          <w:rFonts w:ascii="標楷體" w:eastAsia="標楷體" w:hAnsi="標楷體"/>
          <w:sz w:val="28"/>
        </w:rPr>
        <w:fldChar w:fldCharType="begin"/>
      </w:r>
      <w:r w:rsidRPr="009D1AA6">
        <w:rPr>
          <w:rFonts w:ascii="標楷體" w:eastAsia="標楷體" w:hAnsi="標楷體"/>
          <w:sz w:val="28"/>
        </w:rPr>
        <w:instrText xml:space="preserve"> </w:instrText>
      </w:r>
      <w:r w:rsidRPr="009D1AA6">
        <w:rPr>
          <w:rFonts w:ascii="標楷體" w:eastAsia="標楷體" w:hAnsi="標楷體" w:hint="eastAsia"/>
          <w:sz w:val="28"/>
        </w:rPr>
        <w:instrText>eq \o\ac(○,</w:instrText>
      </w:r>
      <w:r w:rsidRPr="009D1AA6">
        <w:rPr>
          <w:rFonts w:ascii="標楷體" w:eastAsia="標楷體" w:hAnsi="標楷體" w:hint="eastAsia"/>
          <w:sz w:val="19"/>
        </w:rPr>
        <w:instrText>1</w:instrText>
      </w:r>
      <w:r w:rsidRPr="009D1AA6">
        <w:rPr>
          <w:rFonts w:ascii="標楷體" w:eastAsia="標楷體" w:hAnsi="標楷體" w:hint="eastAsia"/>
          <w:sz w:val="28"/>
        </w:rPr>
        <w:instrText>)</w:instrText>
      </w:r>
      <w:r w:rsidR="00D706DB" w:rsidRPr="009D1AA6">
        <w:rPr>
          <w:rFonts w:ascii="標楷體" w:eastAsia="標楷體" w:hAnsi="標楷體"/>
          <w:sz w:val="28"/>
        </w:rPr>
        <w:fldChar w:fldCharType="end"/>
      </w:r>
      <w:r w:rsidRPr="009D1AA6">
        <w:rPr>
          <w:rFonts w:ascii="標楷體" w:eastAsia="標楷體" w:hAnsi="標楷體" w:hint="eastAsia"/>
          <w:sz w:val="28"/>
        </w:rPr>
        <w:t>每一個人體傷或死亡：</w:t>
      </w:r>
      <w:r w:rsidR="000D4923" w:rsidRPr="009D1AA6">
        <w:rPr>
          <w:rFonts w:ascii="標楷體" w:eastAsia="標楷體" w:hAnsi="標楷體"/>
          <w:sz w:val="28"/>
        </w:rPr>
        <w:t>3</w:t>
      </w:r>
      <w:r w:rsidRPr="009D1AA6">
        <w:rPr>
          <w:rFonts w:ascii="標楷體" w:eastAsia="標楷體" w:hAnsi="標楷體"/>
          <w:sz w:val="28"/>
        </w:rPr>
        <w:t>00</w:t>
      </w:r>
      <w:r w:rsidRPr="009D1AA6">
        <w:rPr>
          <w:rFonts w:ascii="標楷體" w:eastAsia="標楷體" w:hAnsi="標楷體" w:hint="eastAsia"/>
          <w:sz w:val="28"/>
        </w:rPr>
        <w:t>萬元。</w:t>
      </w:r>
    </w:p>
    <w:p w:rsidR="005F2E89" w:rsidRPr="009D1AA6" w:rsidRDefault="00D706DB" w:rsidP="005F2E89">
      <w:pPr>
        <w:spacing w:line="400" w:lineRule="exact"/>
        <w:ind w:left="426" w:firstLineChars="252" w:firstLine="706"/>
        <w:jc w:val="both"/>
        <w:rPr>
          <w:rFonts w:ascii="標楷體" w:eastAsia="標楷體" w:hAnsi="標楷體"/>
          <w:sz w:val="28"/>
        </w:rPr>
      </w:pPr>
      <w:r w:rsidRPr="009D1AA6">
        <w:rPr>
          <w:rFonts w:ascii="標楷體" w:eastAsia="標楷體" w:hAnsi="標楷體"/>
          <w:sz w:val="28"/>
        </w:rPr>
        <w:fldChar w:fldCharType="begin"/>
      </w:r>
      <w:r w:rsidR="005F2E89" w:rsidRPr="009D1AA6">
        <w:rPr>
          <w:rFonts w:ascii="標楷體" w:eastAsia="標楷體" w:hAnsi="標楷體"/>
          <w:sz w:val="28"/>
        </w:rPr>
        <w:instrText xml:space="preserve"> </w:instrText>
      </w:r>
      <w:r w:rsidR="005F2E89" w:rsidRPr="009D1AA6">
        <w:rPr>
          <w:rFonts w:ascii="標楷體" w:eastAsia="標楷體" w:hAnsi="標楷體" w:hint="eastAsia"/>
          <w:sz w:val="28"/>
        </w:rPr>
        <w:instrText>eq \o\ac(○,</w:instrText>
      </w:r>
      <w:r w:rsidR="005F2E89" w:rsidRPr="009D1AA6">
        <w:rPr>
          <w:rFonts w:ascii="標楷體" w:eastAsia="標楷體" w:hAnsi="標楷體" w:hint="eastAsia"/>
          <w:sz w:val="19"/>
        </w:rPr>
        <w:instrText>2</w:instrText>
      </w:r>
      <w:r w:rsidR="005F2E89" w:rsidRPr="009D1AA6">
        <w:rPr>
          <w:rFonts w:ascii="標楷體" w:eastAsia="標楷體" w:hAnsi="標楷體" w:hint="eastAsia"/>
          <w:sz w:val="28"/>
        </w:rPr>
        <w:instrText>)</w:instrText>
      </w:r>
      <w:r w:rsidRPr="009D1AA6">
        <w:rPr>
          <w:rFonts w:ascii="標楷體" w:eastAsia="標楷體" w:hAnsi="標楷體"/>
          <w:sz w:val="28"/>
        </w:rPr>
        <w:fldChar w:fldCharType="end"/>
      </w:r>
      <w:r w:rsidR="005F2E89" w:rsidRPr="009D1AA6">
        <w:rPr>
          <w:rFonts w:ascii="標楷體" w:eastAsia="標楷體" w:hAnsi="標楷體" w:hint="eastAsia"/>
          <w:sz w:val="28"/>
        </w:rPr>
        <w:t>每一事故體傷或死亡：</w:t>
      </w:r>
      <w:r w:rsidR="006D3FF2" w:rsidRPr="009D1AA6">
        <w:rPr>
          <w:rFonts w:ascii="標楷體" w:eastAsia="標楷體" w:hAnsi="標楷體"/>
          <w:sz w:val="28"/>
        </w:rPr>
        <w:t>1</w:t>
      </w:r>
      <w:r w:rsidR="00611BD3" w:rsidRPr="009D1AA6">
        <w:rPr>
          <w:rFonts w:ascii="標楷體" w:eastAsia="標楷體" w:hAnsi="標楷體"/>
          <w:sz w:val="28"/>
        </w:rPr>
        <w:t>,</w:t>
      </w:r>
      <w:r w:rsidR="006D3FF2" w:rsidRPr="009D1AA6">
        <w:rPr>
          <w:rFonts w:ascii="標楷體" w:eastAsia="標楷體" w:hAnsi="標楷體"/>
          <w:sz w:val="28"/>
        </w:rPr>
        <w:t>5</w:t>
      </w:r>
      <w:r w:rsidR="00611BD3" w:rsidRPr="009D1AA6">
        <w:rPr>
          <w:rFonts w:ascii="標楷體" w:eastAsia="標楷體" w:hAnsi="標楷體"/>
          <w:sz w:val="28"/>
        </w:rPr>
        <w:t>00</w:t>
      </w:r>
      <w:r w:rsidR="00611BD3" w:rsidRPr="009D1AA6">
        <w:rPr>
          <w:rFonts w:ascii="標楷體" w:eastAsia="標楷體" w:hAnsi="標楷體" w:hint="eastAsia"/>
          <w:sz w:val="28"/>
        </w:rPr>
        <w:t>萬</w:t>
      </w:r>
      <w:r w:rsidR="005F2E89" w:rsidRPr="009D1AA6">
        <w:rPr>
          <w:rFonts w:ascii="標楷體" w:eastAsia="標楷體" w:hAnsi="標楷體" w:hint="eastAsia"/>
          <w:sz w:val="28"/>
        </w:rPr>
        <w:t>元。</w:t>
      </w:r>
    </w:p>
    <w:p w:rsidR="005F2E89" w:rsidRPr="009D1AA6" w:rsidRDefault="00D706DB" w:rsidP="00611BD3">
      <w:pPr>
        <w:spacing w:line="400" w:lineRule="exact"/>
        <w:ind w:left="426" w:firstLineChars="252" w:firstLine="706"/>
        <w:jc w:val="both"/>
        <w:rPr>
          <w:rFonts w:ascii="標楷體" w:eastAsia="標楷體" w:hAnsi="標楷體"/>
          <w:sz w:val="28"/>
        </w:rPr>
      </w:pPr>
      <w:r w:rsidRPr="009D1AA6">
        <w:rPr>
          <w:rFonts w:ascii="標楷體" w:eastAsia="標楷體" w:hAnsi="標楷體"/>
          <w:sz w:val="28"/>
        </w:rPr>
        <w:fldChar w:fldCharType="begin"/>
      </w:r>
      <w:r w:rsidR="005F2E89" w:rsidRPr="009D1AA6">
        <w:rPr>
          <w:rFonts w:ascii="標楷體" w:eastAsia="標楷體" w:hAnsi="標楷體"/>
          <w:sz w:val="28"/>
        </w:rPr>
        <w:instrText xml:space="preserve"> </w:instrText>
      </w:r>
      <w:r w:rsidR="005F2E89" w:rsidRPr="009D1AA6">
        <w:rPr>
          <w:rFonts w:ascii="標楷體" w:eastAsia="標楷體" w:hAnsi="標楷體" w:hint="eastAsia"/>
          <w:sz w:val="28"/>
        </w:rPr>
        <w:instrText>eq \o\ac(○,</w:instrText>
      </w:r>
      <w:r w:rsidR="005F2E89" w:rsidRPr="009D1AA6">
        <w:rPr>
          <w:rFonts w:ascii="標楷體" w:eastAsia="標楷體" w:hAnsi="標楷體" w:hint="eastAsia"/>
          <w:sz w:val="19"/>
        </w:rPr>
        <w:instrText>3</w:instrText>
      </w:r>
      <w:r w:rsidR="005F2E89" w:rsidRPr="009D1AA6">
        <w:rPr>
          <w:rFonts w:ascii="標楷體" w:eastAsia="標楷體" w:hAnsi="標楷體" w:hint="eastAsia"/>
          <w:sz w:val="28"/>
        </w:rPr>
        <w:instrText>)</w:instrText>
      </w:r>
      <w:r w:rsidRPr="009D1AA6">
        <w:rPr>
          <w:rFonts w:ascii="標楷體" w:eastAsia="標楷體" w:hAnsi="標楷體"/>
          <w:sz w:val="28"/>
        </w:rPr>
        <w:fldChar w:fldCharType="end"/>
      </w:r>
      <w:r w:rsidR="005F2E89" w:rsidRPr="009D1AA6">
        <w:rPr>
          <w:rFonts w:ascii="標楷體" w:eastAsia="標楷體" w:hAnsi="標楷體" w:hint="eastAsia"/>
          <w:sz w:val="28"/>
        </w:rPr>
        <w:t>每一意外事故財損：</w:t>
      </w:r>
      <w:r w:rsidR="00611BD3" w:rsidRPr="009D1AA6">
        <w:rPr>
          <w:rFonts w:ascii="標楷體" w:eastAsia="標楷體" w:hAnsi="標楷體"/>
          <w:sz w:val="28"/>
        </w:rPr>
        <w:t>200</w:t>
      </w:r>
      <w:r w:rsidR="00611BD3" w:rsidRPr="009D1AA6">
        <w:rPr>
          <w:rFonts w:ascii="標楷體" w:eastAsia="標楷體" w:hAnsi="標楷體" w:hint="eastAsia"/>
          <w:sz w:val="28"/>
        </w:rPr>
        <w:t>萬</w:t>
      </w:r>
      <w:r w:rsidR="005F2E89" w:rsidRPr="009D1AA6">
        <w:rPr>
          <w:rFonts w:ascii="標楷體" w:eastAsia="標楷體" w:hAnsi="標楷體" w:hint="eastAsia"/>
          <w:sz w:val="28"/>
        </w:rPr>
        <w:t>元。</w:t>
      </w:r>
    </w:p>
    <w:p w:rsidR="005F2E89" w:rsidRPr="009D1AA6" w:rsidRDefault="00D706DB" w:rsidP="00611BD3">
      <w:pPr>
        <w:spacing w:line="400" w:lineRule="exact"/>
        <w:ind w:left="426" w:firstLineChars="252" w:firstLine="706"/>
        <w:jc w:val="both"/>
        <w:rPr>
          <w:rFonts w:ascii="標楷體" w:eastAsia="標楷體" w:hAnsi="標楷體"/>
          <w:sz w:val="28"/>
        </w:rPr>
      </w:pPr>
      <w:r w:rsidRPr="009D1AA6">
        <w:rPr>
          <w:rFonts w:ascii="標楷體" w:eastAsia="標楷體" w:hAnsi="標楷體"/>
          <w:sz w:val="28"/>
        </w:rPr>
        <w:fldChar w:fldCharType="begin"/>
      </w:r>
      <w:r w:rsidR="005F2E89" w:rsidRPr="009D1AA6">
        <w:rPr>
          <w:rFonts w:ascii="標楷體" w:eastAsia="標楷體" w:hAnsi="標楷體"/>
          <w:sz w:val="28"/>
        </w:rPr>
        <w:instrText xml:space="preserve"> </w:instrText>
      </w:r>
      <w:r w:rsidR="005F2E89" w:rsidRPr="009D1AA6">
        <w:rPr>
          <w:rFonts w:ascii="標楷體" w:eastAsia="標楷體" w:hAnsi="標楷體" w:hint="eastAsia"/>
          <w:sz w:val="28"/>
        </w:rPr>
        <w:instrText>eq \o\ac(○,</w:instrText>
      </w:r>
      <w:r w:rsidR="005F2E89" w:rsidRPr="009D1AA6">
        <w:rPr>
          <w:rFonts w:ascii="標楷體" w:eastAsia="標楷體" w:hAnsi="標楷體" w:hint="eastAsia"/>
          <w:sz w:val="19"/>
        </w:rPr>
        <w:instrText>4</w:instrText>
      </w:r>
      <w:r w:rsidR="005F2E89" w:rsidRPr="009D1AA6">
        <w:rPr>
          <w:rFonts w:ascii="標楷體" w:eastAsia="標楷體" w:hAnsi="標楷體" w:hint="eastAsia"/>
          <w:sz w:val="28"/>
        </w:rPr>
        <w:instrText>)</w:instrText>
      </w:r>
      <w:r w:rsidRPr="009D1AA6">
        <w:rPr>
          <w:rFonts w:ascii="標楷體" w:eastAsia="標楷體" w:hAnsi="標楷體"/>
          <w:sz w:val="28"/>
        </w:rPr>
        <w:fldChar w:fldCharType="end"/>
      </w:r>
      <w:r w:rsidR="005F2E89" w:rsidRPr="009D1AA6">
        <w:rPr>
          <w:rFonts w:ascii="標楷體" w:eastAsia="標楷體" w:hAnsi="標楷體" w:hint="eastAsia"/>
          <w:sz w:val="28"/>
        </w:rPr>
        <w:t>保險期間內最高累積責任：</w:t>
      </w:r>
      <w:r w:rsidR="006D3FF2" w:rsidRPr="009D1AA6">
        <w:rPr>
          <w:rFonts w:ascii="標楷體" w:eastAsia="標楷體" w:hAnsi="標楷體"/>
          <w:sz w:val="28"/>
        </w:rPr>
        <w:t>3</w:t>
      </w:r>
      <w:r w:rsidR="00611BD3" w:rsidRPr="009D1AA6">
        <w:rPr>
          <w:rFonts w:ascii="標楷體" w:eastAsia="標楷體" w:hAnsi="標楷體"/>
          <w:sz w:val="28"/>
        </w:rPr>
        <w:t>,400</w:t>
      </w:r>
      <w:r w:rsidR="00611BD3" w:rsidRPr="009D1AA6">
        <w:rPr>
          <w:rFonts w:ascii="標楷體" w:eastAsia="標楷體" w:hAnsi="標楷體" w:hint="eastAsia"/>
          <w:sz w:val="28"/>
        </w:rPr>
        <w:t>萬元</w:t>
      </w:r>
      <w:r w:rsidR="005F2E89" w:rsidRPr="009D1AA6">
        <w:rPr>
          <w:rFonts w:ascii="標楷體" w:eastAsia="標楷體" w:hAnsi="標楷體" w:hint="eastAsia"/>
          <w:sz w:val="28"/>
        </w:rPr>
        <w:t>。</w:t>
      </w:r>
    </w:p>
    <w:p w:rsidR="005F2E89" w:rsidRPr="009D1AA6" w:rsidRDefault="005F2E89" w:rsidP="00A43697">
      <w:pPr>
        <w:spacing w:line="400" w:lineRule="exact"/>
        <w:ind w:leftChars="354" w:left="1060" w:hangingChars="75" w:hanging="210"/>
        <w:jc w:val="both"/>
        <w:rPr>
          <w:rFonts w:ascii="標楷體" w:eastAsia="標楷體" w:hAnsi="標楷體"/>
          <w:sz w:val="28"/>
          <w:szCs w:val="28"/>
        </w:rPr>
      </w:pPr>
      <w:r w:rsidRPr="009D1AA6">
        <w:rPr>
          <w:rFonts w:ascii="標楷體" w:eastAsia="標楷體" w:hAnsi="標楷體"/>
          <w:sz w:val="28"/>
        </w:rPr>
        <w:t>3.</w:t>
      </w:r>
      <w:r w:rsidRPr="009D1AA6">
        <w:rPr>
          <w:rFonts w:ascii="標楷體" w:eastAsia="標楷體" w:hAnsi="標楷體" w:hint="eastAsia"/>
          <w:sz w:val="28"/>
        </w:rPr>
        <w:t>保險期間：</w:t>
      </w:r>
      <w:r w:rsidR="006D3FF2" w:rsidRPr="009D1AA6">
        <w:rPr>
          <w:rFonts w:ascii="標楷體" w:eastAsia="標楷體" w:hAnsi="標楷體" w:hint="eastAsia"/>
          <w:sz w:val="28"/>
          <w:szCs w:val="28"/>
        </w:rPr>
        <w:t>自決標日(如決標日早於10</w:t>
      </w:r>
      <w:r w:rsidR="00DD1422" w:rsidRPr="009D1AA6">
        <w:rPr>
          <w:rFonts w:ascii="標楷體" w:eastAsia="標楷體" w:hAnsi="標楷體" w:hint="eastAsia"/>
          <w:sz w:val="28"/>
          <w:szCs w:val="28"/>
        </w:rPr>
        <w:t>8</w:t>
      </w:r>
      <w:r w:rsidR="006D3FF2" w:rsidRPr="009D1AA6">
        <w:rPr>
          <w:rFonts w:ascii="標楷體" w:eastAsia="標楷體" w:hAnsi="標楷體" w:hint="eastAsia"/>
          <w:sz w:val="28"/>
          <w:szCs w:val="28"/>
        </w:rPr>
        <w:t>年1月1日則自10</w:t>
      </w:r>
      <w:r w:rsidR="00DD1422" w:rsidRPr="009D1AA6">
        <w:rPr>
          <w:rFonts w:ascii="標楷體" w:eastAsia="標楷體" w:hAnsi="標楷體" w:hint="eastAsia"/>
          <w:sz w:val="28"/>
          <w:szCs w:val="28"/>
        </w:rPr>
        <w:t>8</w:t>
      </w:r>
      <w:r w:rsidR="006D3FF2" w:rsidRPr="009D1AA6">
        <w:rPr>
          <w:rFonts w:ascii="標楷體" w:eastAsia="標楷體" w:hAnsi="標楷體" w:hint="eastAsia"/>
          <w:sz w:val="28"/>
          <w:szCs w:val="28"/>
        </w:rPr>
        <w:t>年1月1日)起至</w:t>
      </w:r>
      <w:r w:rsidR="006D3FF2" w:rsidRPr="009D1AA6">
        <w:rPr>
          <w:rFonts w:ascii="標楷體" w:eastAsia="標楷體" w:hAnsi="標楷體"/>
          <w:sz w:val="28"/>
          <w:szCs w:val="28"/>
        </w:rPr>
        <w:t>10</w:t>
      </w:r>
      <w:r w:rsidR="00DD1422" w:rsidRPr="009D1AA6">
        <w:rPr>
          <w:rFonts w:ascii="標楷體" w:eastAsia="標楷體" w:hAnsi="標楷體" w:hint="eastAsia"/>
          <w:sz w:val="28"/>
          <w:szCs w:val="28"/>
        </w:rPr>
        <w:t>8</w:t>
      </w:r>
      <w:r w:rsidR="006D3FF2" w:rsidRPr="009D1AA6">
        <w:rPr>
          <w:rFonts w:ascii="標楷體" w:eastAsia="標楷體" w:hAnsi="標楷體" w:hint="eastAsia"/>
          <w:sz w:val="28"/>
          <w:szCs w:val="28"/>
        </w:rPr>
        <w:t>年</w:t>
      </w:r>
      <w:r w:rsidR="006D3FF2" w:rsidRPr="009D1AA6">
        <w:rPr>
          <w:rFonts w:ascii="標楷體" w:eastAsia="標楷體" w:hAnsi="標楷體"/>
          <w:sz w:val="28"/>
          <w:szCs w:val="28"/>
        </w:rPr>
        <w:t>12</w:t>
      </w:r>
      <w:r w:rsidR="006D3FF2" w:rsidRPr="009D1AA6">
        <w:rPr>
          <w:rFonts w:ascii="標楷體" w:eastAsia="標楷體" w:hAnsi="標楷體" w:hint="eastAsia"/>
          <w:sz w:val="28"/>
          <w:szCs w:val="28"/>
        </w:rPr>
        <w:t>月</w:t>
      </w:r>
      <w:r w:rsidR="006D3FF2" w:rsidRPr="009D1AA6">
        <w:rPr>
          <w:rFonts w:ascii="標楷體" w:eastAsia="標楷體" w:hAnsi="標楷體"/>
          <w:sz w:val="28"/>
          <w:szCs w:val="28"/>
        </w:rPr>
        <w:t>31</w:t>
      </w:r>
      <w:r w:rsidR="006D3FF2" w:rsidRPr="009D1AA6">
        <w:rPr>
          <w:rFonts w:ascii="標楷體" w:eastAsia="標楷體" w:hAnsi="標楷體" w:hint="eastAsia"/>
          <w:sz w:val="28"/>
          <w:szCs w:val="28"/>
        </w:rPr>
        <w:t>日止</w:t>
      </w:r>
      <w:r w:rsidRPr="009D1AA6">
        <w:rPr>
          <w:rFonts w:ascii="標楷體" w:eastAsia="標楷體" w:hAnsi="標楷體" w:hint="eastAsia"/>
          <w:sz w:val="28"/>
          <w:szCs w:val="28"/>
        </w:rPr>
        <w:t>，有延期或遲延履約者，保險期間比照順延。</w:t>
      </w:r>
    </w:p>
    <w:p w:rsidR="006D3FF2" w:rsidRPr="009D1AA6" w:rsidRDefault="006D3FF2" w:rsidP="00A43697">
      <w:pPr>
        <w:spacing w:line="400" w:lineRule="exact"/>
        <w:ind w:leftChars="354" w:left="1060" w:hangingChars="75" w:hanging="210"/>
        <w:jc w:val="both"/>
        <w:rPr>
          <w:rFonts w:ascii="標楷體" w:eastAsia="標楷體" w:hAnsi="標楷體"/>
          <w:sz w:val="28"/>
        </w:rPr>
      </w:pPr>
      <w:r w:rsidRPr="009D1AA6">
        <w:rPr>
          <w:rFonts w:ascii="標楷體" w:eastAsia="標楷體" w:hAnsi="標楷體"/>
          <w:sz w:val="28"/>
        </w:rPr>
        <w:t>4.</w:t>
      </w:r>
      <w:r w:rsidRPr="009D1AA6">
        <w:rPr>
          <w:rFonts w:ascii="標楷體" w:eastAsia="標楷體" w:hAnsi="標楷體" w:hint="eastAsia"/>
          <w:sz w:val="28"/>
        </w:rPr>
        <w:t>保險契約之變更、效力暫停或終止，應經機關之書面同意。任何未經機關同意之保險(契約)批單，如致損失或損害賠償，由廠商負擔。</w:t>
      </w:r>
    </w:p>
    <w:p w:rsidR="002C190D" w:rsidRPr="009D1AA6" w:rsidRDefault="002C190D" w:rsidP="00C073C4">
      <w:pPr>
        <w:numPr>
          <w:ilvl w:val="0"/>
          <w:numId w:val="17"/>
        </w:numPr>
        <w:tabs>
          <w:tab w:val="left" w:pos="851"/>
        </w:tabs>
        <w:spacing w:line="400" w:lineRule="exact"/>
        <w:ind w:left="851" w:right="57" w:hanging="567"/>
        <w:jc w:val="both"/>
        <w:rPr>
          <w:rFonts w:ascii="標楷體" w:eastAsia="標楷體" w:hAnsi="標楷體"/>
          <w:sz w:val="28"/>
        </w:rPr>
      </w:pPr>
      <w:r w:rsidRPr="009D1AA6">
        <w:rPr>
          <w:rFonts w:ascii="標楷體" w:eastAsia="標楷體" w:hAnsi="標楷體"/>
          <w:sz w:val="28"/>
        </w:rPr>
        <w:t>保險單記載契約規定以外之不保事項者，其風險及可能之賠償由廠商負擔。</w:t>
      </w:r>
    </w:p>
    <w:p w:rsidR="002C190D" w:rsidRPr="009D1AA6" w:rsidRDefault="002C190D" w:rsidP="00C073C4">
      <w:pPr>
        <w:numPr>
          <w:ilvl w:val="0"/>
          <w:numId w:val="17"/>
        </w:numPr>
        <w:tabs>
          <w:tab w:val="left" w:pos="851"/>
        </w:tabs>
        <w:spacing w:line="400" w:lineRule="exact"/>
        <w:ind w:left="851" w:right="57" w:hanging="567"/>
        <w:jc w:val="both"/>
        <w:rPr>
          <w:rFonts w:ascii="標楷體" w:eastAsia="標楷體" w:hAnsi="標楷體"/>
          <w:sz w:val="28"/>
        </w:rPr>
      </w:pPr>
      <w:r w:rsidRPr="009D1AA6">
        <w:rPr>
          <w:rFonts w:ascii="標楷體" w:eastAsia="標楷體" w:hAnsi="標楷體"/>
          <w:sz w:val="28"/>
        </w:rPr>
        <w:t>廠商向保險人索賠所費時間，不得據以請求延長履約期限。</w:t>
      </w:r>
    </w:p>
    <w:p w:rsidR="002C190D" w:rsidRPr="009D1AA6" w:rsidRDefault="002C190D" w:rsidP="00C073C4">
      <w:pPr>
        <w:numPr>
          <w:ilvl w:val="0"/>
          <w:numId w:val="17"/>
        </w:numPr>
        <w:tabs>
          <w:tab w:val="left" w:pos="851"/>
        </w:tabs>
        <w:spacing w:line="400" w:lineRule="exact"/>
        <w:ind w:left="851" w:right="57" w:hanging="567"/>
        <w:jc w:val="both"/>
        <w:rPr>
          <w:rFonts w:ascii="標楷體" w:eastAsia="標楷體" w:hAnsi="標楷體"/>
          <w:sz w:val="28"/>
        </w:rPr>
      </w:pPr>
      <w:r w:rsidRPr="009D1AA6">
        <w:rPr>
          <w:rFonts w:ascii="標楷體" w:eastAsia="標楷體" w:hAnsi="標楷體"/>
          <w:sz w:val="28"/>
        </w:rPr>
        <w:t>廠商未依契約規定辦理保險、保險範圍不足或未能自保險人獲得足額理賠者，其損失或損害賠償，由廠商負擔。</w:t>
      </w:r>
    </w:p>
    <w:p w:rsidR="002C190D" w:rsidRPr="009D1AA6" w:rsidRDefault="00C61E35" w:rsidP="00C073C4">
      <w:pPr>
        <w:numPr>
          <w:ilvl w:val="0"/>
          <w:numId w:val="17"/>
        </w:numPr>
        <w:tabs>
          <w:tab w:val="left" w:pos="851"/>
        </w:tabs>
        <w:spacing w:line="400" w:lineRule="exact"/>
        <w:ind w:left="851" w:right="57" w:hanging="567"/>
        <w:jc w:val="both"/>
        <w:rPr>
          <w:rFonts w:ascii="標楷體" w:eastAsia="標楷體" w:hAnsi="標楷體"/>
          <w:sz w:val="28"/>
        </w:rPr>
      </w:pPr>
      <w:r w:rsidRPr="009D1AA6">
        <w:rPr>
          <w:rFonts w:ascii="標楷體" w:eastAsia="標楷體" w:hAnsi="標楷體" w:hint="eastAsia"/>
          <w:sz w:val="28"/>
        </w:rPr>
        <w:t>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r w:rsidR="002C190D" w:rsidRPr="009D1AA6">
        <w:rPr>
          <w:rFonts w:ascii="標楷體" w:eastAsia="標楷體" w:hAnsi="標楷體"/>
          <w:sz w:val="28"/>
        </w:rPr>
        <w:t>。</w:t>
      </w:r>
    </w:p>
    <w:p w:rsidR="00B52B59" w:rsidRPr="009D1AA6" w:rsidRDefault="00B52B59" w:rsidP="00C073C4">
      <w:pPr>
        <w:numPr>
          <w:ilvl w:val="0"/>
          <w:numId w:val="17"/>
        </w:numPr>
        <w:tabs>
          <w:tab w:val="left" w:pos="851"/>
        </w:tabs>
        <w:spacing w:line="400" w:lineRule="exact"/>
        <w:ind w:left="851" w:right="57" w:hanging="567"/>
        <w:jc w:val="both"/>
        <w:rPr>
          <w:rFonts w:ascii="標楷體" w:eastAsia="標楷體" w:hAnsi="標楷體"/>
          <w:sz w:val="28"/>
        </w:rPr>
      </w:pPr>
      <w:r w:rsidRPr="009D1AA6">
        <w:rPr>
          <w:rFonts w:ascii="標楷體" w:eastAsia="標楷體" w:hAnsi="標楷體" w:hint="eastAsia"/>
          <w:sz w:val="28"/>
          <w:szCs w:val="28"/>
        </w:rPr>
        <w:t>廠商應依中華民國法規為其員工及車輛投保勞工保險、就業保險、全民健康保險及汽機車第三人責任險。其依法免投保勞工保險者，得以其他商業保險代之</w:t>
      </w:r>
      <w:r w:rsidRPr="009D1AA6">
        <w:rPr>
          <w:rFonts w:ascii="標楷體" w:eastAsia="標楷體" w:hAnsi="標楷體"/>
          <w:sz w:val="28"/>
        </w:rPr>
        <w:t>。</w:t>
      </w:r>
    </w:p>
    <w:p w:rsidR="00B52B59" w:rsidRPr="009D1AA6" w:rsidRDefault="00B52B59" w:rsidP="00C073C4">
      <w:pPr>
        <w:numPr>
          <w:ilvl w:val="0"/>
          <w:numId w:val="17"/>
        </w:numPr>
        <w:tabs>
          <w:tab w:val="left" w:pos="851"/>
        </w:tabs>
        <w:spacing w:line="400" w:lineRule="exact"/>
        <w:ind w:left="851" w:right="57" w:hanging="567"/>
        <w:jc w:val="both"/>
        <w:rPr>
          <w:rFonts w:ascii="標楷體" w:eastAsia="標楷體" w:hAnsi="標楷體"/>
          <w:sz w:val="28"/>
        </w:rPr>
      </w:pPr>
      <w:r w:rsidRPr="009D1AA6">
        <w:rPr>
          <w:rFonts w:ascii="標楷體" w:eastAsia="標楷體" w:hAnsi="標楷體" w:hint="eastAsia"/>
          <w:sz w:val="28"/>
        </w:rPr>
        <w:t>依法非屬保險人可承保之保險範圍，或非因保費因素卻於國內無保險人願承保，且有保險公會書面佐證者，依第1條第7款辦理。</w:t>
      </w:r>
    </w:p>
    <w:p w:rsidR="00B52B59" w:rsidRPr="009D1AA6" w:rsidRDefault="00B52B59" w:rsidP="00C073C4">
      <w:pPr>
        <w:numPr>
          <w:ilvl w:val="0"/>
          <w:numId w:val="17"/>
        </w:numPr>
        <w:tabs>
          <w:tab w:val="left" w:pos="851"/>
        </w:tabs>
        <w:spacing w:line="400" w:lineRule="exact"/>
        <w:ind w:left="851" w:right="57" w:hanging="567"/>
        <w:jc w:val="both"/>
        <w:rPr>
          <w:rFonts w:ascii="標楷體" w:eastAsia="標楷體" w:hAnsi="標楷體"/>
          <w:sz w:val="28"/>
        </w:rPr>
      </w:pPr>
      <w:r w:rsidRPr="009D1AA6">
        <w:rPr>
          <w:rFonts w:ascii="標楷體" w:eastAsia="標楷體" w:hAnsi="標楷體" w:hint="eastAsia"/>
          <w:sz w:val="28"/>
        </w:rPr>
        <w:t>機關及廠商均應避免發生採購法主管機關訂頒之「常見保險錯誤及缺</w:t>
      </w:r>
      <w:r w:rsidRPr="009D1AA6">
        <w:rPr>
          <w:rFonts w:ascii="標楷體" w:eastAsia="標楷體" w:hAnsi="標楷體" w:hint="eastAsia"/>
          <w:sz w:val="28"/>
        </w:rPr>
        <w:lastRenderedPageBreak/>
        <w:t>失態樣」所載情形。</w:t>
      </w:r>
    </w:p>
    <w:p w:rsidR="002C190D" w:rsidRPr="009D1AA6" w:rsidRDefault="00D03715">
      <w:pPr>
        <w:spacing w:line="400" w:lineRule="exact"/>
        <w:ind w:left="692" w:hanging="692"/>
        <w:jc w:val="both"/>
        <w:textDirection w:val="lrTbV"/>
        <w:rPr>
          <w:rFonts w:ascii="標楷體" w:eastAsia="標楷體" w:hAnsi="標楷體"/>
          <w:b/>
          <w:sz w:val="28"/>
        </w:rPr>
      </w:pPr>
      <w:r w:rsidRPr="009D1AA6">
        <w:rPr>
          <w:rFonts w:ascii="標楷體" w:eastAsia="標楷體" w:hAnsi="標楷體"/>
          <w:b/>
          <w:sz w:val="28"/>
        </w:rPr>
        <w:t>第</w:t>
      </w:r>
      <w:r w:rsidR="00B11D3C" w:rsidRPr="009D1AA6">
        <w:rPr>
          <w:rFonts w:ascii="標楷體" w:eastAsia="標楷體" w:hAnsi="標楷體"/>
          <w:b/>
          <w:sz w:val="28"/>
        </w:rPr>
        <w:t>十</w:t>
      </w:r>
      <w:r w:rsidR="00B11D3C" w:rsidRPr="009D1AA6">
        <w:rPr>
          <w:rFonts w:ascii="標楷體" w:eastAsia="標楷體" w:hAnsi="標楷體" w:hint="eastAsia"/>
          <w:b/>
          <w:sz w:val="28"/>
        </w:rPr>
        <w:t>二</w:t>
      </w:r>
      <w:r w:rsidR="002C190D" w:rsidRPr="009D1AA6">
        <w:rPr>
          <w:rFonts w:ascii="標楷體" w:eastAsia="標楷體" w:hAnsi="標楷體"/>
          <w:b/>
          <w:sz w:val="28"/>
        </w:rPr>
        <w:t>條  保證金</w:t>
      </w:r>
    </w:p>
    <w:p w:rsidR="002C190D" w:rsidRPr="009D1AA6" w:rsidRDefault="00FE6F96" w:rsidP="00C073C4">
      <w:pPr>
        <w:numPr>
          <w:ilvl w:val="0"/>
          <w:numId w:val="18"/>
        </w:numPr>
        <w:spacing w:line="400" w:lineRule="exact"/>
        <w:ind w:left="851" w:right="57" w:hanging="567"/>
        <w:jc w:val="both"/>
        <w:textDirection w:val="lrTbV"/>
        <w:rPr>
          <w:rFonts w:ascii="標楷體" w:eastAsia="標楷體" w:hAnsi="標楷體"/>
          <w:sz w:val="28"/>
        </w:rPr>
      </w:pPr>
      <w:r w:rsidRPr="009D1AA6">
        <w:rPr>
          <w:rFonts w:ascii="標楷體" w:eastAsia="標楷體" w:hAnsi="標楷體" w:hint="eastAsia"/>
          <w:sz w:val="28"/>
        </w:rPr>
        <w:t>廠商應於</w:t>
      </w:r>
      <w:r w:rsidR="00CB5070" w:rsidRPr="009D1AA6">
        <w:rPr>
          <w:rFonts w:ascii="標楷體" w:eastAsia="標楷體" w:hAnsi="標楷體" w:hint="eastAsia"/>
          <w:sz w:val="28"/>
        </w:rPr>
        <w:t>決標日後</w:t>
      </w:r>
      <w:r w:rsidR="00A347EE" w:rsidRPr="009D1AA6">
        <w:rPr>
          <w:rFonts w:ascii="標楷體" w:eastAsia="標楷體" w:hAnsi="標楷體" w:hint="eastAsia"/>
          <w:sz w:val="28"/>
        </w:rPr>
        <w:t>60</w:t>
      </w:r>
      <w:r w:rsidR="00CB5070" w:rsidRPr="009D1AA6">
        <w:rPr>
          <w:rFonts w:ascii="標楷體" w:eastAsia="標楷體" w:hAnsi="標楷體" w:hint="eastAsia"/>
          <w:sz w:val="28"/>
        </w:rPr>
        <w:t>日內繳納</w:t>
      </w:r>
      <w:r w:rsidRPr="009D1AA6">
        <w:rPr>
          <w:rFonts w:ascii="標楷體" w:eastAsia="標楷體" w:hAnsi="標楷體" w:hint="eastAsia"/>
          <w:sz w:val="28"/>
        </w:rPr>
        <w:t>予機關新臺幣</w:t>
      </w:r>
      <w:r w:rsidR="00226AF1" w:rsidRPr="009D1AA6">
        <w:rPr>
          <w:rFonts w:ascii="標楷體" w:eastAsia="標楷體" w:hAnsi="標楷體"/>
          <w:b/>
          <w:sz w:val="28"/>
        </w:rPr>
        <w:t>85</w:t>
      </w:r>
      <w:r w:rsidRPr="009D1AA6">
        <w:rPr>
          <w:rFonts w:ascii="標楷體" w:eastAsia="標楷體" w:hAnsi="標楷體" w:hint="eastAsia"/>
          <w:b/>
          <w:sz w:val="28"/>
        </w:rPr>
        <w:t>萬元</w:t>
      </w:r>
      <w:r w:rsidRPr="009D1AA6">
        <w:rPr>
          <w:rFonts w:ascii="標楷體" w:eastAsia="標楷體" w:hAnsi="標楷體" w:hint="eastAsia"/>
          <w:sz w:val="28"/>
        </w:rPr>
        <w:t>作為履約保證金。履約保證金於履約驗收合格且無待解決事項後30日內</w:t>
      </w:r>
      <w:r w:rsidR="00A63EB6" w:rsidRPr="009D1AA6">
        <w:rPr>
          <w:rFonts w:ascii="標楷體" w:eastAsia="標楷體" w:hAnsi="標楷體" w:hint="eastAsia"/>
          <w:sz w:val="28"/>
        </w:rPr>
        <w:t>無息</w:t>
      </w:r>
      <w:r w:rsidR="00715931" w:rsidRPr="009D1AA6">
        <w:rPr>
          <w:rFonts w:ascii="標楷體" w:eastAsia="標楷體" w:hAnsi="標楷體" w:hint="eastAsia"/>
          <w:sz w:val="28"/>
        </w:rPr>
        <w:t>發</w:t>
      </w:r>
      <w:r w:rsidR="00A63EB6" w:rsidRPr="009D1AA6">
        <w:rPr>
          <w:rFonts w:ascii="標楷體" w:eastAsia="標楷體" w:hAnsi="標楷體" w:hint="eastAsia"/>
          <w:sz w:val="28"/>
        </w:rPr>
        <w:t>還</w:t>
      </w:r>
      <w:r w:rsidRPr="009D1AA6">
        <w:rPr>
          <w:rFonts w:ascii="標楷體" w:eastAsia="標楷體" w:hAnsi="標楷體" w:hint="eastAsia"/>
          <w:sz w:val="28"/>
        </w:rPr>
        <w:t>。</w:t>
      </w:r>
    </w:p>
    <w:p w:rsidR="002C190D" w:rsidRPr="009D1AA6" w:rsidRDefault="00C61E35" w:rsidP="00C073C4">
      <w:pPr>
        <w:numPr>
          <w:ilvl w:val="0"/>
          <w:numId w:val="18"/>
        </w:numPr>
        <w:spacing w:line="400" w:lineRule="exact"/>
        <w:ind w:left="851" w:right="57" w:hanging="567"/>
        <w:jc w:val="both"/>
        <w:textDirection w:val="lrTbV"/>
        <w:rPr>
          <w:rFonts w:ascii="標楷體" w:eastAsia="標楷體" w:hAnsi="標楷體"/>
          <w:sz w:val="28"/>
        </w:rPr>
      </w:pPr>
      <w:r w:rsidRPr="009D1AA6">
        <w:rPr>
          <w:rFonts w:ascii="標楷體" w:eastAsia="標楷體" w:hAnsi="標楷體" w:hint="eastAsia"/>
          <w:sz w:val="28"/>
        </w:rPr>
        <w:t>因不可歸責於廠商之事由，致終止或解除契約，或暫停履約逾</w:t>
      </w:r>
      <w:r w:rsidR="000505B1" w:rsidRPr="009D1AA6">
        <w:rPr>
          <w:rFonts w:ascii="標楷體" w:eastAsia="標楷體" w:hAnsi="標楷體" w:hint="eastAsia"/>
          <w:sz w:val="28"/>
        </w:rPr>
        <w:t>6</w:t>
      </w:r>
      <w:r w:rsidRPr="009D1AA6">
        <w:rPr>
          <w:rFonts w:ascii="標楷體" w:eastAsia="標楷體" w:hAnsi="標楷體" w:hint="eastAsia"/>
          <w:sz w:val="28"/>
        </w:rPr>
        <w:t>個月者，履約保證金得提前發還。但屬暫停履約者，於暫停原因消滅後應重新繳納履約保證金。因可歸責於機關之事由而暫停履約，其需延長履約保證金有效期之合理必要費用，由機關負擔</w:t>
      </w:r>
      <w:r w:rsidR="002C190D" w:rsidRPr="009D1AA6">
        <w:rPr>
          <w:rFonts w:ascii="標楷體" w:eastAsia="標楷體" w:hAnsi="標楷體"/>
          <w:sz w:val="28"/>
        </w:rPr>
        <w:t>。</w:t>
      </w:r>
    </w:p>
    <w:p w:rsidR="002C190D" w:rsidRPr="009D1AA6" w:rsidRDefault="002C190D" w:rsidP="00C073C4">
      <w:pPr>
        <w:numPr>
          <w:ilvl w:val="0"/>
          <w:numId w:val="18"/>
        </w:numPr>
        <w:spacing w:line="400" w:lineRule="exact"/>
        <w:ind w:left="851" w:right="57" w:hanging="567"/>
        <w:jc w:val="both"/>
        <w:rPr>
          <w:rFonts w:ascii="標楷體" w:eastAsia="標楷體" w:hAnsi="標楷體"/>
          <w:sz w:val="28"/>
        </w:rPr>
      </w:pPr>
      <w:r w:rsidRPr="009D1AA6">
        <w:rPr>
          <w:rFonts w:ascii="標楷體" w:eastAsia="標楷體" w:hAnsi="標楷體"/>
          <w:sz w:val="28"/>
        </w:rPr>
        <w:t>廠商所繳納之履約保證金及其孳息得部分或全部不予發還之情形：</w:t>
      </w:r>
    </w:p>
    <w:p w:rsidR="0075743D" w:rsidRPr="009D1AA6" w:rsidRDefault="003C44DB" w:rsidP="00C073C4">
      <w:pPr>
        <w:numPr>
          <w:ilvl w:val="0"/>
          <w:numId w:val="31"/>
        </w:numPr>
        <w:spacing w:line="400" w:lineRule="exact"/>
        <w:ind w:left="1134" w:rightChars="10" w:right="24" w:hanging="283"/>
        <w:jc w:val="both"/>
        <w:rPr>
          <w:rFonts w:ascii="標楷體" w:eastAsia="標楷體" w:hAnsi="標楷體"/>
          <w:sz w:val="28"/>
        </w:rPr>
      </w:pPr>
      <w:r w:rsidRPr="009D1AA6">
        <w:rPr>
          <w:rFonts w:ascii="標楷體" w:eastAsia="標楷體" w:hAnsi="標楷體"/>
          <w:sz w:val="28"/>
        </w:rPr>
        <w:t>有採購法第50條第1項第3款至第5款、第7款情形之一，依同條第2項前段得追償損失者，與追償金額相等之保證金。</w:t>
      </w:r>
    </w:p>
    <w:p w:rsidR="0075743D" w:rsidRPr="009D1AA6" w:rsidRDefault="002C190D" w:rsidP="00C073C4">
      <w:pPr>
        <w:numPr>
          <w:ilvl w:val="0"/>
          <w:numId w:val="31"/>
        </w:numPr>
        <w:spacing w:line="400" w:lineRule="exact"/>
        <w:ind w:left="1134" w:rightChars="10" w:right="24" w:hanging="283"/>
        <w:jc w:val="both"/>
        <w:rPr>
          <w:rFonts w:ascii="標楷體" w:eastAsia="標楷體" w:hAnsi="標楷體"/>
          <w:sz w:val="28"/>
        </w:rPr>
      </w:pPr>
      <w:r w:rsidRPr="009D1AA6">
        <w:rPr>
          <w:rFonts w:ascii="標楷體" w:eastAsia="標楷體" w:hAnsi="標楷體"/>
          <w:sz w:val="28"/>
        </w:rPr>
        <w:t>違反採購法第65條規定轉包者，全部保證金。</w:t>
      </w:r>
    </w:p>
    <w:p w:rsidR="0075743D" w:rsidRPr="009D1AA6" w:rsidRDefault="002C190D" w:rsidP="00C073C4">
      <w:pPr>
        <w:numPr>
          <w:ilvl w:val="0"/>
          <w:numId w:val="31"/>
        </w:numPr>
        <w:spacing w:line="400" w:lineRule="exact"/>
        <w:ind w:left="1134" w:rightChars="10" w:right="24" w:hanging="283"/>
        <w:jc w:val="both"/>
        <w:rPr>
          <w:rFonts w:ascii="標楷體" w:eastAsia="標楷體" w:hAnsi="標楷體"/>
          <w:sz w:val="28"/>
        </w:rPr>
      </w:pPr>
      <w:r w:rsidRPr="009D1AA6">
        <w:rPr>
          <w:rFonts w:ascii="標楷體" w:eastAsia="標楷體" w:hAnsi="標楷體"/>
          <w:sz w:val="28"/>
        </w:rPr>
        <w:t>擅自減省工料，其減省工料及所造成損失之金額，自待付契約價金扣抵仍有不足者，與該不足金額相等之保證金。</w:t>
      </w:r>
    </w:p>
    <w:p w:rsidR="0075743D" w:rsidRPr="009D1AA6" w:rsidRDefault="002C190D" w:rsidP="00C073C4">
      <w:pPr>
        <w:numPr>
          <w:ilvl w:val="0"/>
          <w:numId w:val="31"/>
        </w:numPr>
        <w:spacing w:line="400" w:lineRule="exact"/>
        <w:ind w:left="1134" w:rightChars="10" w:right="24" w:hanging="283"/>
        <w:jc w:val="both"/>
        <w:rPr>
          <w:rFonts w:ascii="標楷體" w:eastAsia="標楷體" w:hAnsi="標楷體"/>
          <w:sz w:val="28"/>
        </w:rPr>
      </w:pPr>
      <w:r w:rsidRPr="009D1AA6">
        <w:rPr>
          <w:rFonts w:ascii="標楷體" w:eastAsia="標楷體" w:hAnsi="標楷體"/>
          <w:sz w:val="28"/>
        </w:rPr>
        <w:t>因可歸責於廠商之事由，致部分終止或解除契約者，依該部分所占契約金額比率計算之保證金；全部終止或解除契約者，全部保證金。</w:t>
      </w:r>
    </w:p>
    <w:p w:rsidR="0075743D" w:rsidRPr="009D1AA6" w:rsidRDefault="002C190D" w:rsidP="00C073C4">
      <w:pPr>
        <w:numPr>
          <w:ilvl w:val="0"/>
          <w:numId w:val="31"/>
        </w:numPr>
        <w:spacing w:line="400" w:lineRule="exact"/>
        <w:ind w:left="1134" w:rightChars="10" w:right="24" w:hanging="283"/>
        <w:jc w:val="both"/>
        <w:rPr>
          <w:rFonts w:ascii="標楷體" w:eastAsia="標楷體" w:hAnsi="標楷體"/>
          <w:sz w:val="28"/>
        </w:rPr>
      </w:pPr>
      <w:r w:rsidRPr="009D1AA6">
        <w:rPr>
          <w:rFonts w:ascii="標楷體" w:eastAsia="標楷體" w:hAnsi="標楷體"/>
          <w:sz w:val="28"/>
        </w:rPr>
        <w:t>查驗或驗收不合格，且未於通知期限內依規定辦理，其不合格部分及所造成損失、額外費用或懲罰性違約金之金額，自待付契約價金扣抵仍有不足者，與該不足金額相等之保證金。</w:t>
      </w:r>
    </w:p>
    <w:p w:rsidR="0075743D" w:rsidRPr="009D1AA6" w:rsidRDefault="002C190D" w:rsidP="00C073C4">
      <w:pPr>
        <w:numPr>
          <w:ilvl w:val="0"/>
          <w:numId w:val="31"/>
        </w:numPr>
        <w:spacing w:line="400" w:lineRule="exact"/>
        <w:ind w:left="1134" w:rightChars="10" w:right="24" w:hanging="283"/>
        <w:jc w:val="both"/>
        <w:rPr>
          <w:rFonts w:ascii="標楷體" w:eastAsia="標楷體" w:hAnsi="標楷體"/>
          <w:sz w:val="28"/>
        </w:rPr>
      </w:pPr>
      <w:r w:rsidRPr="009D1AA6">
        <w:rPr>
          <w:rFonts w:ascii="標楷體" w:eastAsia="標楷體" w:hAnsi="標楷體"/>
          <w:sz w:val="28"/>
        </w:rPr>
        <w:t>未依契約規定期限或機關同意之延長期限履行契約之一部或全部，其逾期違約金之金額，自待付契約價金扣抵仍有不足者，與該不足金額相等之保證金。</w:t>
      </w:r>
    </w:p>
    <w:p w:rsidR="0075743D" w:rsidRPr="009D1AA6" w:rsidRDefault="002C190D" w:rsidP="00C073C4">
      <w:pPr>
        <w:numPr>
          <w:ilvl w:val="0"/>
          <w:numId w:val="31"/>
        </w:numPr>
        <w:spacing w:line="400" w:lineRule="exact"/>
        <w:ind w:left="1134" w:rightChars="10" w:right="24" w:hanging="283"/>
        <w:jc w:val="both"/>
        <w:rPr>
          <w:rFonts w:ascii="標楷體" w:eastAsia="標楷體" w:hAnsi="標楷體"/>
          <w:sz w:val="28"/>
        </w:rPr>
      </w:pPr>
      <w:r w:rsidRPr="009D1AA6">
        <w:rPr>
          <w:rFonts w:ascii="標楷體" w:eastAsia="標楷體" w:hAnsi="標楷體"/>
          <w:sz w:val="28"/>
        </w:rPr>
        <w:t>須返還已支領之契約價金而未返還者，與未返還金額相等之保證金。</w:t>
      </w:r>
    </w:p>
    <w:p w:rsidR="0075743D" w:rsidRPr="009D1AA6" w:rsidRDefault="002C190D" w:rsidP="00C073C4">
      <w:pPr>
        <w:numPr>
          <w:ilvl w:val="0"/>
          <w:numId w:val="31"/>
        </w:numPr>
        <w:spacing w:line="400" w:lineRule="exact"/>
        <w:ind w:left="1134" w:rightChars="10" w:right="24" w:hanging="283"/>
        <w:jc w:val="both"/>
        <w:rPr>
          <w:rFonts w:ascii="標楷體" w:eastAsia="標楷體" w:hAnsi="標楷體"/>
          <w:sz w:val="28"/>
        </w:rPr>
      </w:pPr>
      <w:r w:rsidRPr="009D1AA6">
        <w:rPr>
          <w:rFonts w:ascii="標楷體" w:eastAsia="標楷體" w:hAnsi="標楷體"/>
          <w:sz w:val="28"/>
        </w:rPr>
        <w:t>未依契約規定延長保證金之有效期者，其應延長之保證金。</w:t>
      </w:r>
    </w:p>
    <w:p w:rsidR="002C190D" w:rsidRPr="009D1AA6" w:rsidRDefault="002C190D" w:rsidP="00C073C4">
      <w:pPr>
        <w:numPr>
          <w:ilvl w:val="0"/>
          <w:numId w:val="31"/>
        </w:numPr>
        <w:spacing w:line="400" w:lineRule="exact"/>
        <w:ind w:left="1134" w:rightChars="10" w:right="24" w:hanging="283"/>
        <w:jc w:val="both"/>
        <w:rPr>
          <w:rFonts w:ascii="標楷體" w:eastAsia="標楷體" w:hAnsi="標楷體"/>
          <w:sz w:val="28"/>
        </w:rPr>
      </w:pPr>
      <w:r w:rsidRPr="009D1AA6">
        <w:rPr>
          <w:rFonts w:ascii="標楷體" w:eastAsia="標楷體" w:hAnsi="標楷體"/>
          <w:sz w:val="28"/>
        </w:rPr>
        <w:t>其他因可歸責於廠商之事由，致機關遭受損害，其應由廠商賠償而未賠償者，與應賠償金額相等之保證金。</w:t>
      </w:r>
    </w:p>
    <w:p w:rsidR="002C190D" w:rsidRPr="009D1AA6" w:rsidRDefault="002C190D" w:rsidP="00C073C4">
      <w:pPr>
        <w:numPr>
          <w:ilvl w:val="0"/>
          <w:numId w:val="18"/>
        </w:numPr>
        <w:spacing w:line="400" w:lineRule="exact"/>
        <w:ind w:left="851" w:right="57" w:hanging="567"/>
        <w:jc w:val="both"/>
        <w:textDirection w:val="lrTbV"/>
        <w:rPr>
          <w:rFonts w:ascii="標楷體" w:eastAsia="標楷體" w:hAnsi="標楷體"/>
          <w:sz w:val="28"/>
        </w:rPr>
      </w:pPr>
      <w:r w:rsidRPr="009D1AA6">
        <w:rPr>
          <w:rFonts w:ascii="標楷體" w:eastAsia="標楷體" w:hAnsi="標楷體"/>
          <w:sz w:val="28"/>
        </w:rPr>
        <w:t>前款不予發還之履約保證金，於依契約規定分次發還之情形，得為尚未發還者；不予發還之孳息，為不予發還之履約保證金於繳納後所生者。</w:t>
      </w:r>
    </w:p>
    <w:p w:rsidR="002C190D" w:rsidRPr="009D1AA6" w:rsidRDefault="002C190D" w:rsidP="00C073C4">
      <w:pPr>
        <w:numPr>
          <w:ilvl w:val="0"/>
          <w:numId w:val="18"/>
        </w:numPr>
        <w:spacing w:line="400" w:lineRule="exact"/>
        <w:ind w:left="851" w:right="57" w:hanging="567"/>
        <w:jc w:val="both"/>
        <w:textDirection w:val="lrTbV"/>
        <w:rPr>
          <w:rFonts w:ascii="標楷體" w:eastAsia="標楷體" w:hAnsi="標楷體"/>
          <w:spacing w:val="-2"/>
          <w:sz w:val="28"/>
        </w:rPr>
      </w:pPr>
      <w:r w:rsidRPr="009D1AA6">
        <w:rPr>
          <w:rFonts w:ascii="標楷體" w:eastAsia="標楷體" w:hAnsi="標楷體"/>
          <w:spacing w:val="-2"/>
          <w:sz w:val="28"/>
        </w:rPr>
        <w:t>廠商如有第3款所定2目以上情形者，其不發還之履約保證金及其孳息應分別適用之。但其合計金額逾履約保證金總金額者，以總金額為限。</w:t>
      </w:r>
    </w:p>
    <w:p w:rsidR="002C190D" w:rsidRPr="009D1AA6" w:rsidRDefault="002C190D" w:rsidP="00C073C4">
      <w:pPr>
        <w:numPr>
          <w:ilvl w:val="0"/>
          <w:numId w:val="18"/>
        </w:numPr>
        <w:spacing w:line="400" w:lineRule="exact"/>
        <w:ind w:left="851" w:right="57" w:hanging="567"/>
        <w:jc w:val="both"/>
        <w:rPr>
          <w:rFonts w:ascii="標楷體" w:eastAsia="標楷體" w:hAnsi="標楷體"/>
          <w:sz w:val="28"/>
        </w:rPr>
      </w:pPr>
      <w:r w:rsidRPr="009D1AA6">
        <w:rPr>
          <w:rFonts w:ascii="標楷體" w:eastAsia="標楷體" w:hAnsi="標楷體"/>
          <w:sz w:val="28"/>
        </w:rPr>
        <w:t>保證金以定期存款單、連帶保證書、連帶保證保險單或擔保信用狀繳納者，其繳納文件之格式依採購法之主管機關於「押標金保證金暨其他擔保作業辦法」所訂定者為準。</w:t>
      </w:r>
    </w:p>
    <w:p w:rsidR="002C190D" w:rsidRPr="009D1AA6" w:rsidRDefault="002C190D" w:rsidP="00C073C4">
      <w:pPr>
        <w:numPr>
          <w:ilvl w:val="0"/>
          <w:numId w:val="18"/>
        </w:numPr>
        <w:spacing w:line="400" w:lineRule="exact"/>
        <w:ind w:left="851" w:right="57" w:hanging="567"/>
        <w:jc w:val="both"/>
        <w:rPr>
          <w:rFonts w:ascii="標楷體" w:eastAsia="標楷體" w:hAnsi="標楷體"/>
          <w:sz w:val="28"/>
        </w:rPr>
      </w:pPr>
      <w:r w:rsidRPr="009D1AA6">
        <w:rPr>
          <w:rFonts w:ascii="標楷體" w:eastAsia="標楷體" w:hAnsi="標楷體"/>
          <w:sz w:val="28"/>
        </w:rPr>
        <w:lastRenderedPageBreak/>
        <w:t>保證金之發還，依下列原則處理：</w:t>
      </w:r>
    </w:p>
    <w:p w:rsidR="00AE0C5B" w:rsidRPr="009D1AA6" w:rsidRDefault="002C190D" w:rsidP="00C073C4">
      <w:pPr>
        <w:numPr>
          <w:ilvl w:val="0"/>
          <w:numId w:val="32"/>
        </w:numPr>
        <w:spacing w:line="400" w:lineRule="exact"/>
        <w:ind w:left="1134" w:rightChars="10" w:right="24" w:hanging="283"/>
        <w:jc w:val="both"/>
        <w:rPr>
          <w:rFonts w:ascii="標楷體" w:eastAsia="標楷體" w:hAnsi="標楷體"/>
          <w:sz w:val="28"/>
          <w:szCs w:val="28"/>
        </w:rPr>
      </w:pPr>
      <w:r w:rsidRPr="009D1AA6">
        <w:rPr>
          <w:rFonts w:ascii="標楷體" w:eastAsia="標楷體" w:hAnsi="標楷體"/>
          <w:sz w:val="28"/>
          <w:szCs w:val="28"/>
        </w:rPr>
        <w:t>以現金、郵政匯票或票據繳納者，以現金或記載原繳納人為受款人之禁止背書轉讓即期支票發還。</w:t>
      </w:r>
    </w:p>
    <w:p w:rsidR="00AE0C5B" w:rsidRPr="009D1AA6" w:rsidRDefault="002C190D" w:rsidP="00C073C4">
      <w:pPr>
        <w:numPr>
          <w:ilvl w:val="0"/>
          <w:numId w:val="32"/>
        </w:numPr>
        <w:spacing w:line="400" w:lineRule="exact"/>
        <w:ind w:left="1134" w:rightChars="10" w:right="24" w:hanging="283"/>
        <w:jc w:val="both"/>
        <w:rPr>
          <w:rFonts w:ascii="標楷體" w:eastAsia="標楷體" w:hAnsi="標楷體"/>
          <w:sz w:val="28"/>
          <w:szCs w:val="28"/>
        </w:rPr>
      </w:pPr>
      <w:r w:rsidRPr="009D1AA6">
        <w:rPr>
          <w:rFonts w:ascii="標楷體" w:eastAsia="標楷體" w:hAnsi="標楷體"/>
          <w:sz w:val="28"/>
          <w:szCs w:val="28"/>
        </w:rPr>
        <w:t>以無記名政府公債繳納者，發還原繳納人。</w:t>
      </w:r>
    </w:p>
    <w:p w:rsidR="00AE0C5B" w:rsidRPr="009D1AA6" w:rsidRDefault="002C190D" w:rsidP="00C073C4">
      <w:pPr>
        <w:numPr>
          <w:ilvl w:val="0"/>
          <w:numId w:val="32"/>
        </w:numPr>
        <w:spacing w:line="400" w:lineRule="exact"/>
        <w:ind w:left="1134" w:rightChars="10" w:right="24" w:hanging="283"/>
        <w:jc w:val="both"/>
        <w:rPr>
          <w:rFonts w:ascii="標楷體" w:eastAsia="標楷體" w:hAnsi="標楷體"/>
          <w:sz w:val="28"/>
          <w:szCs w:val="28"/>
        </w:rPr>
      </w:pPr>
      <w:r w:rsidRPr="009D1AA6">
        <w:rPr>
          <w:rFonts w:ascii="標楷體" w:eastAsia="標楷體" w:hAnsi="標楷體"/>
          <w:sz w:val="28"/>
          <w:szCs w:val="28"/>
        </w:rPr>
        <w:t>以設定質權之金融機構定期存款單繳納者，以質權消滅通知書通知該質權設定之金融機構。</w:t>
      </w:r>
    </w:p>
    <w:p w:rsidR="00AE0C5B" w:rsidRPr="009D1AA6" w:rsidRDefault="002C190D" w:rsidP="00C073C4">
      <w:pPr>
        <w:numPr>
          <w:ilvl w:val="0"/>
          <w:numId w:val="32"/>
        </w:numPr>
        <w:spacing w:line="400" w:lineRule="exact"/>
        <w:ind w:left="1134" w:rightChars="10" w:right="24" w:hanging="283"/>
        <w:jc w:val="both"/>
        <w:rPr>
          <w:rFonts w:ascii="標楷體" w:eastAsia="標楷體" w:hAnsi="標楷體"/>
          <w:sz w:val="28"/>
          <w:szCs w:val="28"/>
        </w:rPr>
      </w:pPr>
      <w:r w:rsidRPr="009D1AA6">
        <w:rPr>
          <w:rFonts w:ascii="標楷體" w:eastAsia="標楷體" w:hAnsi="標楷體"/>
          <w:sz w:val="28"/>
          <w:szCs w:val="28"/>
        </w:rPr>
        <w:t>以銀行開發或保兌之不可撤銷擔保信用狀繳納者，發還開狀銀行、通知銀行或保兌銀行。但銀行不要求發還或已屆期失效者，得免發還。</w:t>
      </w:r>
    </w:p>
    <w:p w:rsidR="002C190D" w:rsidRPr="009D1AA6" w:rsidRDefault="002C190D" w:rsidP="00C073C4">
      <w:pPr>
        <w:numPr>
          <w:ilvl w:val="0"/>
          <w:numId w:val="32"/>
        </w:numPr>
        <w:spacing w:line="400" w:lineRule="exact"/>
        <w:ind w:left="1134" w:rightChars="10" w:right="24" w:hanging="283"/>
        <w:jc w:val="both"/>
        <w:rPr>
          <w:rFonts w:ascii="標楷體" w:eastAsia="標楷體" w:hAnsi="標楷體"/>
          <w:sz w:val="28"/>
          <w:szCs w:val="28"/>
        </w:rPr>
      </w:pPr>
      <w:r w:rsidRPr="009D1AA6">
        <w:rPr>
          <w:rFonts w:ascii="標楷體" w:eastAsia="標楷體" w:hAnsi="標楷體"/>
          <w:sz w:val="28"/>
          <w:szCs w:val="28"/>
        </w:rPr>
        <w:t>以銀行之書面連帶保證或保險公司之連帶保證保險單繳納者，發還連帶保證之銀行或保險公司或繳納之廠商。但銀行或保險公司不要求發還或已屆期失效者，得免發還。</w:t>
      </w:r>
    </w:p>
    <w:p w:rsidR="002C190D" w:rsidRPr="009D1AA6" w:rsidRDefault="002C190D" w:rsidP="00C073C4">
      <w:pPr>
        <w:numPr>
          <w:ilvl w:val="0"/>
          <w:numId w:val="18"/>
        </w:numPr>
        <w:spacing w:line="400" w:lineRule="exact"/>
        <w:ind w:left="851" w:right="57" w:hanging="567"/>
        <w:jc w:val="both"/>
        <w:rPr>
          <w:rFonts w:ascii="標楷體" w:eastAsia="標楷體" w:hAnsi="標楷體"/>
          <w:sz w:val="28"/>
        </w:rPr>
      </w:pPr>
      <w:r w:rsidRPr="009D1AA6">
        <w:rPr>
          <w:rFonts w:ascii="標楷體" w:eastAsia="標楷體" w:hAnsi="標楷體"/>
          <w:sz w:val="28"/>
        </w:rPr>
        <w:t>保證書狀有效期之延長：</w:t>
      </w:r>
    </w:p>
    <w:p w:rsidR="002C190D" w:rsidRPr="009D1AA6" w:rsidRDefault="002C190D" w:rsidP="008A77FE">
      <w:pPr>
        <w:spacing w:line="400" w:lineRule="exact"/>
        <w:ind w:left="840"/>
        <w:jc w:val="both"/>
        <w:rPr>
          <w:rFonts w:ascii="標楷體" w:eastAsia="標楷體" w:hAnsi="標楷體"/>
          <w:sz w:val="28"/>
        </w:rPr>
      </w:pPr>
      <w:r w:rsidRPr="009D1AA6">
        <w:rPr>
          <w:rFonts w:ascii="標楷體" w:eastAsia="標楷體" w:hAnsi="標楷體"/>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C190D" w:rsidRPr="009D1AA6" w:rsidRDefault="00143F36" w:rsidP="00374FDA">
      <w:pPr>
        <w:numPr>
          <w:ilvl w:val="0"/>
          <w:numId w:val="18"/>
        </w:numPr>
        <w:spacing w:line="400" w:lineRule="exact"/>
        <w:ind w:left="851" w:right="57" w:hanging="567"/>
        <w:jc w:val="both"/>
        <w:rPr>
          <w:rFonts w:ascii="標楷體" w:eastAsia="標楷體" w:hAnsi="標楷體"/>
          <w:sz w:val="28"/>
        </w:rPr>
      </w:pPr>
      <w:r w:rsidRPr="009D1AA6">
        <w:rPr>
          <w:rFonts w:ascii="標楷體" w:eastAsia="標楷體" w:hAnsi="標楷體" w:hint="eastAsia"/>
          <w:sz w:val="28"/>
        </w:rPr>
        <w:t>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r w:rsidR="002C190D" w:rsidRPr="009D1AA6">
        <w:rPr>
          <w:rFonts w:ascii="標楷體" w:eastAsia="標楷體" w:hAnsi="標楷體"/>
          <w:sz w:val="28"/>
        </w:rPr>
        <w:t>。</w:t>
      </w:r>
    </w:p>
    <w:p w:rsidR="002C190D" w:rsidRPr="009D1AA6" w:rsidRDefault="002C190D" w:rsidP="00374FDA">
      <w:pPr>
        <w:numPr>
          <w:ilvl w:val="0"/>
          <w:numId w:val="18"/>
        </w:numPr>
        <w:spacing w:line="400" w:lineRule="exact"/>
        <w:ind w:left="851" w:right="57" w:hanging="567"/>
        <w:jc w:val="both"/>
        <w:rPr>
          <w:rFonts w:ascii="標楷體" w:eastAsia="標楷體" w:hAnsi="標楷體"/>
          <w:sz w:val="28"/>
        </w:rPr>
      </w:pPr>
      <w:r w:rsidRPr="009D1AA6">
        <w:rPr>
          <w:rFonts w:ascii="標楷體" w:eastAsia="標楷體" w:hAnsi="標楷體"/>
          <w:sz w:val="28"/>
        </w:rPr>
        <w:t>連帶保證廠商非經機關許可，不得自行退保。其經機關查核，中途失其保證能力者，由機關通知廠商限期覓保更換，原連帶保證廠商應俟換保手續完成經機關認可後，始能解除其保證責任。</w:t>
      </w:r>
    </w:p>
    <w:p w:rsidR="002C190D" w:rsidRPr="009D1AA6" w:rsidRDefault="002C190D" w:rsidP="00C073C4">
      <w:pPr>
        <w:numPr>
          <w:ilvl w:val="0"/>
          <w:numId w:val="18"/>
        </w:numPr>
        <w:spacing w:line="400" w:lineRule="exact"/>
        <w:ind w:left="1134" w:right="57" w:hanging="850"/>
        <w:jc w:val="both"/>
        <w:rPr>
          <w:rFonts w:ascii="標楷體" w:eastAsia="標楷體" w:hAnsi="標楷體"/>
          <w:sz w:val="28"/>
        </w:rPr>
      </w:pPr>
      <w:r w:rsidRPr="009D1AA6">
        <w:rPr>
          <w:rFonts w:ascii="標楷體" w:eastAsia="標楷體" w:hAnsi="標楷體"/>
          <w:sz w:val="28"/>
        </w:rPr>
        <w:t>機關依契約規定認定有不發還廠商履約保證金之情形者，除已洽由連帶保證廠商履約而免補繳者外，該連帶保證廠商應於5日內向機關補繳該不發還金額中，原由連帶保證代之或減收之金額。</w:t>
      </w:r>
    </w:p>
    <w:p w:rsidR="003C44DB" w:rsidRPr="009D1AA6" w:rsidRDefault="00143F36" w:rsidP="00C073C4">
      <w:pPr>
        <w:numPr>
          <w:ilvl w:val="0"/>
          <w:numId w:val="18"/>
        </w:numPr>
        <w:spacing w:line="400" w:lineRule="exact"/>
        <w:ind w:left="1134" w:right="57" w:hanging="850"/>
        <w:jc w:val="distribute"/>
        <w:rPr>
          <w:rFonts w:ascii="標楷體" w:eastAsia="標楷體" w:hAnsi="標楷體"/>
          <w:spacing w:val="-2"/>
          <w:sz w:val="28"/>
        </w:rPr>
      </w:pPr>
      <w:r w:rsidRPr="009D1AA6">
        <w:rPr>
          <w:rFonts w:ascii="標楷體" w:eastAsia="標楷體" w:hAnsi="標楷體" w:hint="eastAsia"/>
          <w:spacing w:val="-2"/>
          <w:sz w:val="28"/>
        </w:rPr>
        <w:t>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r w:rsidR="003C44DB" w:rsidRPr="009D1AA6">
        <w:rPr>
          <w:rFonts w:ascii="標楷體" w:eastAsia="標楷體" w:hAnsi="標楷體"/>
          <w:spacing w:val="-2"/>
          <w:sz w:val="28"/>
        </w:rPr>
        <w:t>。</w:t>
      </w:r>
    </w:p>
    <w:p w:rsidR="00143F36" w:rsidRPr="009D1AA6" w:rsidRDefault="00143F36" w:rsidP="00C073C4">
      <w:pPr>
        <w:numPr>
          <w:ilvl w:val="0"/>
          <w:numId w:val="18"/>
        </w:numPr>
        <w:spacing w:line="400" w:lineRule="exact"/>
        <w:ind w:left="1134" w:right="57" w:hanging="850"/>
        <w:jc w:val="both"/>
        <w:rPr>
          <w:rFonts w:ascii="標楷體" w:eastAsia="標楷體" w:hAnsi="標楷體"/>
          <w:sz w:val="28"/>
        </w:rPr>
      </w:pPr>
      <w:r w:rsidRPr="009D1AA6">
        <w:rPr>
          <w:rFonts w:ascii="標楷體" w:eastAsia="標楷體" w:hAnsi="標楷體" w:hint="eastAsia"/>
          <w:sz w:val="28"/>
        </w:rPr>
        <w:lastRenderedPageBreak/>
        <w:t>契約價金總額於履約期間增減累計金額達新臺幣100萬元者，履約保證金之金額應依契約價金總額增減比率調整之，由機關通知廠商補足或退還</w:t>
      </w:r>
      <w:r w:rsidRPr="009D1AA6">
        <w:rPr>
          <w:rFonts w:ascii="標楷體" w:eastAsia="標楷體" w:hAnsi="標楷體"/>
          <w:sz w:val="28"/>
        </w:rPr>
        <w:t>。</w:t>
      </w:r>
    </w:p>
    <w:p w:rsidR="002C190D" w:rsidRPr="009D1AA6" w:rsidRDefault="00D03715" w:rsidP="0078435A">
      <w:pPr>
        <w:spacing w:line="400" w:lineRule="exact"/>
        <w:jc w:val="both"/>
        <w:textDirection w:val="lrTbV"/>
        <w:rPr>
          <w:rFonts w:ascii="標楷體" w:eastAsia="標楷體" w:hAnsi="標楷體"/>
          <w:b/>
          <w:sz w:val="28"/>
        </w:rPr>
      </w:pPr>
      <w:r w:rsidRPr="009D1AA6">
        <w:rPr>
          <w:rFonts w:ascii="標楷體" w:eastAsia="標楷體" w:hAnsi="標楷體"/>
          <w:b/>
          <w:sz w:val="28"/>
        </w:rPr>
        <w:t>第</w:t>
      </w:r>
      <w:r w:rsidR="00B11D3C" w:rsidRPr="009D1AA6">
        <w:rPr>
          <w:rFonts w:ascii="標楷體" w:eastAsia="標楷體" w:hAnsi="標楷體"/>
          <w:b/>
          <w:sz w:val="28"/>
        </w:rPr>
        <w:t>十</w:t>
      </w:r>
      <w:r w:rsidR="00B11D3C" w:rsidRPr="009D1AA6">
        <w:rPr>
          <w:rFonts w:ascii="標楷體" w:eastAsia="標楷體" w:hAnsi="標楷體" w:hint="eastAsia"/>
          <w:b/>
          <w:sz w:val="28"/>
        </w:rPr>
        <w:t>三</w:t>
      </w:r>
      <w:r w:rsidR="00B11D3C" w:rsidRPr="009D1AA6">
        <w:rPr>
          <w:rFonts w:ascii="標楷體" w:eastAsia="標楷體" w:hAnsi="標楷體"/>
          <w:b/>
          <w:sz w:val="28"/>
        </w:rPr>
        <w:t>條</w:t>
      </w:r>
      <w:r w:rsidR="002C190D" w:rsidRPr="009D1AA6">
        <w:rPr>
          <w:rFonts w:ascii="標楷體" w:eastAsia="標楷體" w:hAnsi="標楷體"/>
          <w:b/>
          <w:sz w:val="28"/>
        </w:rPr>
        <w:t xml:space="preserve">  驗收 </w:t>
      </w:r>
    </w:p>
    <w:p w:rsidR="002C190D" w:rsidRPr="009D1AA6" w:rsidRDefault="002C190D" w:rsidP="00C073C4">
      <w:pPr>
        <w:numPr>
          <w:ilvl w:val="0"/>
          <w:numId w:val="19"/>
        </w:numPr>
        <w:spacing w:line="400" w:lineRule="exact"/>
        <w:ind w:left="851" w:right="57" w:hanging="567"/>
        <w:jc w:val="both"/>
        <w:rPr>
          <w:rFonts w:ascii="標楷體" w:eastAsia="標楷體" w:hAnsi="標楷體"/>
          <w:sz w:val="28"/>
        </w:rPr>
      </w:pPr>
      <w:r w:rsidRPr="009D1AA6">
        <w:rPr>
          <w:rFonts w:ascii="標楷體" w:eastAsia="標楷體" w:hAnsi="標楷體"/>
          <w:sz w:val="28"/>
        </w:rPr>
        <w:t>廠商履約所供應或完成之標的，應符合契約規定，具備一般可接受之專業及技術水準，無減少或滅失價值或不適於通常或約定使用之瑕疵。</w:t>
      </w:r>
    </w:p>
    <w:p w:rsidR="002C190D" w:rsidRPr="009D1AA6" w:rsidRDefault="002C190D" w:rsidP="00C073C4">
      <w:pPr>
        <w:numPr>
          <w:ilvl w:val="0"/>
          <w:numId w:val="19"/>
        </w:numPr>
        <w:spacing w:line="400" w:lineRule="exact"/>
        <w:ind w:left="851" w:right="57" w:hanging="567"/>
        <w:jc w:val="both"/>
        <w:textDirection w:val="lrTbV"/>
        <w:rPr>
          <w:rFonts w:ascii="標楷體" w:eastAsia="標楷體" w:hAnsi="標楷體"/>
          <w:sz w:val="28"/>
        </w:rPr>
      </w:pPr>
      <w:r w:rsidRPr="009D1AA6">
        <w:rPr>
          <w:rFonts w:ascii="標楷體" w:eastAsia="標楷體" w:hAnsi="標楷體"/>
          <w:color w:val="000000"/>
          <w:sz w:val="28"/>
        </w:rPr>
        <w:t>驗收程序</w:t>
      </w:r>
      <w:r w:rsidRPr="009D1AA6">
        <w:rPr>
          <w:rFonts w:ascii="標楷體" w:eastAsia="標楷體" w:hAnsi="標楷體"/>
          <w:sz w:val="28"/>
        </w:rPr>
        <w:t>：</w:t>
      </w:r>
    </w:p>
    <w:p w:rsidR="00A95F6F" w:rsidRPr="009D1AA6" w:rsidRDefault="00A95F6F" w:rsidP="00C073C4">
      <w:pPr>
        <w:pStyle w:val="af8"/>
        <w:numPr>
          <w:ilvl w:val="0"/>
          <w:numId w:val="9"/>
        </w:numPr>
        <w:tabs>
          <w:tab w:val="clear" w:pos="1201"/>
        </w:tabs>
        <w:spacing w:line="400" w:lineRule="exact"/>
        <w:ind w:left="1134"/>
        <w:rPr>
          <w:rFonts w:ascii="標楷體" w:hAnsi="標楷體" w:cs="Arial"/>
          <w:noProof/>
        </w:rPr>
      </w:pPr>
      <w:r w:rsidRPr="009D1AA6">
        <w:rPr>
          <w:rFonts w:ascii="標楷體" w:hAnsi="標楷體" w:cs="Arial"/>
        </w:rPr>
        <w:t>廠商應</w:t>
      </w:r>
      <w:r w:rsidRPr="009D1AA6">
        <w:rPr>
          <w:rFonts w:ascii="標楷體" w:hAnsi="標楷體" w:cs="Arial" w:hint="eastAsia"/>
        </w:rPr>
        <w:t>分別於</w:t>
      </w:r>
      <w:r w:rsidRPr="009D1AA6">
        <w:rPr>
          <w:rFonts w:ascii="標楷體" w:hAnsi="標楷體" w:cs="Arial"/>
        </w:rPr>
        <w:t>10</w:t>
      </w:r>
      <w:r w:rsidR="00DD1422" w:rsidRPr="009D1AA6">
        <w:rPr>
          <w:rFonts w:ascii="標楷體" w:hAnsi="標楷體" w:cs="Arial" w:hint="eastAsia"/>
        </w:rPr>
        <w:t>8</w:t>
      </w:r>
      <w:r w:rsidRPr="009D1AA6">
        <w:rPr>
          <w:rFonts w:ascii="標楷體" w:hAnsi="標楷體" w:cs="Arial"/>
        </w:rPr>
        <w:t>年</w:t>
      </w:r>
      <w:r w:rsidR="00226AF1" w:rsidRPr="009D1AA6">
        <w:rPr>
          <w:rFonts w:ascii="標楷體" w:hAnsi="標楷體" w:cs="Arial"/>
        </w:rPr>
        <w:t>7</w:t>
      </w:r>
      <w:r w:rsidRPr="009D1AA6">
        <w:rPr>
          <w:rFonts w:ascii="標楷體" w:hAnsi="標楷體" w:cs="Arial" w:hint="eastAsia"/>
        </w:rPr>
        <w:t>月15日及12</w:t>
      </w:r>
      <w:r w:rsidRPr="009D1AA6">
        <w:rPr>
          <w:rFonts w:ascii="標楷體" w:hAnsi="標楷體" w:cs="Arial"/>
        </w:rPr>
        <w:t>月</w:t>
      </w:r>
      <w:r w:rsidRPr="009D1AA6">
        <w:rPr>
          <w:rFonts w:ascii="標楷體" w:hAnsi="標楷體" w:cs="Arial" w:hint="eastAsia"/>
        </w:rPr>
        <w:t>1</w:t>
      </w:r>
      <w:r w:rsidR="00226AF1" w:rsidRPr="009D1AA6">
        <w:rPr>
          <w:rFonts w:ascii="標楷體" w:hAnsi="標楷體" w:cs="Arial"/>
        </w:rPr>
        <w:t>5</w:t>
      </w:r>
      <w:r w:rsidRPr="009D1AA6">
        <w:rPr>
          <w:rFonts w:ascii="標楷體" w:hAnsi="標楷體" w:cs="Arial"/>
        </w:rPr>
        <w:t>日</w:t>
      </w:r>
      <w:r w:rsidR="0062544F" w:rsidRPr="009D1AA6">
        <w:rPr>
          <w:rFonts w:ascii="標楷體" w:hAnsi="標楷體" w:cs="Arial" w:hint="eastAsia"/>
        </w:rPr>
        <w:t>以</w:t>
      </w:r>
      <w:r w:rsidRPr="009D1AA6">
        <w:rPr>
          <w:rFonts w:ascii="標楷體" w:hAnsi="標楷體" w:cs="Arial"/>
        </w:rPr>
        <w:t>前將</w:t>
      </w:r>
      <w:r w:rsidRPr="009D1AA6">
        <w:rPr>
          <w:rFonts w:ascii="標楷體" w:hAnsi="標楷體" w:cs="Arial" w:hint="eastAsia"/>
        </w:rPr>
        <w:t>期中及年度</w:t>
      </w:r>
      <w:r w:rsidRPr="009D1AA6">
        <w:rPr>
          <w:rFonts w:ascii="標楷體" w:hAnsi="標楷體" w:cs="Arial"/>
        </w:rPr>
        <w:t>工作成果報告交予機關。</w:t>
      </w:r>
    </w:p>
    <w:p w:rsidR="00A95F6F" w:rsidRPr="009D1AA6" w:rsidRDefault="00A95F6F" w:rsidP="00C073C4">
      <w:pPr>
        <w:pStyle w:val="af8"/>
        <w:numPr>
          <w:ilvl w:val="0"/>
          <w:numId w:val="9"/>
        </w:numPr>
        <w:tabs>
          <w:tab w:val="clear" w:pos="1201"/>
        </w:tabs>
        <w:spacing w:line="400" w:lineRule="exact"/>
        <w:ind w:left="1134"/>
        <w:rPr>
          <w:rFonts w:ascii="標楷體" w:hAnsi="標楷體" w:cs="Arial"/>
          <w:noProof/>
        </w:rPr>
      </w:pPr>
      <w:r w:rsidRPr="009D1AA6">
        <w:rPr>
          <w:rFonts w:ascii="標楷體" w:hAnsi="標楷體" w:cs="Arial"/>
        </w:rPr>
        <w:t>機關</w:t>
      </w:r>
      <w:r w:rsidRPr="009D1AA6">
        <w:rPr>
          <w:rFonts w:ascii="標楷體" w:hAnsi="標楷體" w:cs="Arial"/>
          <w:noProof/>
        </w:rPr>
        <w:t>於</w:t>
      </w:r>
      <w:r w:rsidRPr="009D1AA6">
        <w:rPr>
          <w:rFonts w:ascii="標楷體" w:hAnsi="標楷體" w:cs="Arial" w:hint="eastAsia"/>
          <w:noProof/>
        </w:rPr>
        <w:t>收到期中及年度工作成果報告後</w:t>
      </w:r>
      <w:r w:rsidRPr="009D1AA6">
        <w:rPr>
          <w:rFonts w:ascii="標楷體" w:hAnsi="標楷體" w:cs="Arial"/>
          <w:noProof/>
        </w:rPr>
        <w:t>召開會議，由</w:t>
      </w:r>
      <w:r w:rsidRPr="009D1AA6">
        <w:rPr>
          <w:rFonts w:ascii="標楷體" w:hAnsi="標楷體" w:cs="Arial"/>
        </w:rPr>
        <w:t>廠商</w:t>
      </w:r>
      <w:r w:rsidRPr="009D1AA6">
        <w:rPr>
          <w:rFonts w:ascii="標楷體" w:hAnsi="標楷體" w:cs="Arial"/>
          <w:noProof/>
        </w:rPr>
        <w:t>進行簡報，以審視</w:t>
      </w:r>
      <w:r w:rsidR="009B096D" w:rsidRPr="009D1AA6">
        <w:rPr>
          <w:rFonts w:ascii="標楷體" w:hAnsi="標楷體" w:cs="Arial" w:hint="eastAsia"/>
          <w:noProof/>
        </w:rPr>
        <w:t>期</w:t>
      </w:r>
      <w:r w:rsidRPr="009D1AA6">
        <w:rPr>
          <w:rFonts w:ascii="標楷體" w:hAnsi="標楷體" w:cs="Arial" w:hint="eastAsia"/>
          <w:noProof/>
        </w:rPr>
        <w:t>中及</w:t>
      </w:r>
      <w:r w:rsidRPr="009D1AA6">
        <w:rPr>
          <w:rFonts w:ascii="標楷體" w:hAnsi="標楷體" w:cs="Arial"/>
          <w:noProof/>
        </w:rPr>
        <w:t>年度執行成果，</w:t>
      </w:r>
      <w:r w:rsidRPr="009D1AA6">
        <w:rPr>
          <w:rFonts w:ascii="標楷體" w:hAnsi="標楷體" w:cs="Arial"/>
        </w:rPr>
        <w:t>廠商</w:t>
      </w:r>
      <w:r w:rsidRPr="009D1AA6">
        <w:rPr>
          <w:rFonts w:ascii="標楷體" w:hAnsi="標楷體" w:cs="Arial"/>
          <w:noProof/>
        </w:rPr>
        <w:t>應予配合，不得主張以執行報告之提出或執行中之核定等而免除。</w:t>
      </w:r>
    </w:p>
    <w:p w:rsidR="00A95F6F" w:rsidRPr="009D1AA6" w:rsidRDefault="00A95F6F" w:rsidP="00C073C4">
      <w:pPr>
        <w:pStyle w:val="af8"/>
        <w:numPr>
          <w:ilvl w:val="0"/>
          <w:numId w:val="9"/>
        </w:numPr>
        <w:tabs>
          <w:tab w:val="clear" w:pos="1201"/>
        </w:tabs>
        <w:spacing w:line="400" w:lineRule="exact"/>
        <w:ind w:left="1134"/>
        <w:rPr>
          <w:rFonts w:ascii="標楷體" w:hAnsi="標楷體" w:cs="Arial"/>
          <w:noProof/>
        </w:rPr>
      </w:pPr>
      <w:r w:rsidRPr="009D1AA6">
        <w:rPr>
          <w:rFonts w:ascii="標楷體" w:hAnsi="標楷體" w:cs="Arial"/>
        </w:rPr>
        <w:t>機關</w:t>
      </w:r>
      <w:r w:rsidRPr="009D1AA6">
        <w:rPr>
          <w:rFonts w:ascii="標楷體" w:hAnsi="標楷體" w:cs="Arial"/>
          <w:noProof/>
        </w:rPr>
        <w:t>召開前款會議時應通知相關人員及</w:t>
      </w:r>
      <w:r w:rsidRPr="009D1AA6">
        <w:rPr>
          <w:rFonts w:ascii="標楷體" w:hAnsi="標楷體" w:cs="Arial"/>
        </w:rPr>
        <w:t>廠商</w:t>
      </w:r>
      <w:r w:rsidRPr="009D1AA6">
        <w:rPr>
          <w:rFonts w:ascii="標楷體" w:hAnsi="標楷體" w:cs="Arial"/>
          <w:noProof/>
        </w:rPr>
        <w:t>會同參與之。</w:t>
      </w:r>
    </w:p>
    <w:p w:rsidR="00A95F6F" w:rsidRPr="009D1AA6" w:rsidRDefault="00A95F6F" w:rsidP="00C073C4">
      <w:pPr>
        <w:pStyle w:val="af8"/>
        <w:numPr>
          <w:ilvl w:val="0"/>
          <w:numId w:val="9"/>
        </w:numPr>
        <w:tabs>
          <w:tab w:val="clear" w:pos="1201"/>
        </w:tabs>
        <w:spacing w:line="400" w:lineRule="exact"/>
        <w:ind w:left="1134"/>
        <w:rPr>
          <w:rFonts w:ascii="標楷體" w:hAnsi="標楷體" w:cs="Arial"/>
          <w:noProof/>
        </w:rPr>
      </w:pPr>
      <w:r w:rsidRPr="009D1AA6">
        <w:rPr>
          <w:rFonts w:ascii="標楷體" w:hAnsi="標楷體" w:cs="Arial"/>
        </w:rPr>
        <w:t>機關</w:t>
      </w:r>
      <w:r w:rsidRPr="009D1AA6">
        <w:rPr>
          <w:rFonts w:ascii="標楷體" w:hAnsi="標楷體"/>
          <w:noProof/>
        </w:rPr>
        <w:t>召開會議審視</w:t>
      </w:r>
      <w:r w:rsidRPr="009D1AA6">
        <w:rPr>
          <w:rFonts w:ascii="標楷體" w:hAnsi="標楷體" w:hint="eastAsia"/>
          <w:noProof/>
        </w:rPr>
        <w:t>期中及</w:t>
      </w:r>
      <w:r w:rsidRPr="009D1AA6">
        <w:rPr>
          <w:rFonts w:ascii="標楷體" w:hAnsi="標楷體"/>
          <w:noProof/>
        </w:rPr>
        <w:t>年度執行成果時，應製作會議紀錄，該紀錄並依</w:t>
      </w:r>
      <w:r w:rsidRPr="009D1AA6">
        <w:rPr>
          <w:rFonts w:ascii="標楷體" w:hAnsi="標楷體"/>
        </w:rPr>
        <w:t>「政府採購法施行細則」第90條之1規定，得</w:t>
      </w:r>
      <w:r w:rsidRPr="009D1AA6">
        <w:rPr>
          <w:rFonts w:ascii="標楷體" w:hAnsi="標楷體"/>
          <w:noProof/>
        </w:rPr>
        <w:t>視為驗收紀錄。</w:t>
      </w:r>
    </w:p>
    <w:p w:rsidR="00143F36" w:rsidRPr="009D1AA6" w:rsidRDefault="00143F36" w:rsidP="00C073C4">
      <w:pPr>
        <w:pStyle w:val="af8"/>
        <w:numPr>
          <w:ilvl w:val="0"/>
          <w:numId w:val="9"/>
        </w:numPr>
        <w:tabs>
          <w:tab w:val="clear" w:pos="1201"/>
        </w:tabs>
        <w:spacing w:line="400" w:lineRule="exact"/>
        <w:ind w:left="1134"/>
        <w:rPr>
          <w:rFonts w:ascii="標楷體" w:hAnsi="標楷體" w:cs="Arial"/>
          <w:noProof/>
        </w:rPr>
      </w:pPr>
      <w:r w:rsidRPr="009D1AA6">
        <w:rPr>
          <w:rFonts w:ascii="標楷體" w:hAnsi="標楷體" w:cs="Arial" w:hint="eastAsia"/>
          <w:noProof/>
        </w:rPr>
        <w:t>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r w:rsidRPr="009D1AA6">
        <w:rPr>
          <w:rFonts w:ascii="標楷體" w:hAnsi="標楷體" w:cs="Arial"/>
          <w:noProof/>
        </w:rPr>
        <w:t>。</w:t>
      </w:r>
    </w:p>
    <w:p w:rsidR="002C190D" w:rsidRPr="009D1AA6" w:rsidRDefault="002C190D" w:rsidP="00C073C4">
      <w:pPr>
        <w:numPr>
          <w:ilvl w:val="0"/>
          <w:numId w:val="19"/>
        </w:numPr>
        <w:spacing w:line="400" w:lineRule="exact"/>
        <w:ind w:left="851" w:right="57" w:hanging="567"/>
        <w:jc w:val="both"/>
        <w:rPr>
          <w:rFonts w:ascii="標楷體" w:eastAsia="標楷體" w:hAnsi="標楷體"/>
          <w:sz w:val="28"/>
        </w:rPr>
      </w:pPr>
      <w:r w:rsidRPr="009D1AA6">
        <w:rPr>
          <w:rFonts w:ascii="標楷體" w:eastAsia="標楷體" w:hAnsi="標楷體"/>
          <w:sz w:val="28"/>
        </w:rPr>
        <w:t>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C190D" w:rsidRPr="009D1AA6" w:rsidRDefault="002C190D" w:rsidP="00C073C4">
      <w:pPr>
        <w:numPr>
          <w:ilvl w:val="0"/>
          <w:numId w:val="19"/>
        </w:numPr>
        <w:spacing w:line="400" w:lineRule="exact"/>
        <w:ind w:left="851" w:right="57" w:hanging="567"/>
        <w:jc w:val="both"/>
        <w:textDirection w:val="lrTbV"/>
        <w:rPr>
          <w:rFonts w:ascii="標楷體" w:eastAsia="標楷體" w:hAnsi="標楷體"/>
          <w:color w:val="000000"/>
          <w:sz w:val="28"/>
        </w:rPr>
      </w:pPr>
      <w:r w:rsidRPr="009D1AA6">
        <w:rPr>
          <w:rFonts w:ascii="標楷體" w:eastAsia="標楷體" w:hAnsi="標楷體"/>
          <w:sz w:val="28"/>
        </w:rPr>
        <w:t>履約標的部分完成履約後，如有部分先行使用之必要，應先就該部分辦理驗收或分段審查、查驗供驗收之用。</w:t>
      </w:r>
    </w:p>
    <w:p w:rsidR="002C190D" w:rsidRPr="009D1AA6" w:rsidRDefault="000D79D4" w:rsidP="00C073C4">
      <w:pPr>
        <w:numPr>
          <w:ilvl w:val="0"/>
          <w:numId w:val="19"/>
        </w:numPr>
        <w:spacing w:line="400" w:lineRule="exact"/>
        <w:ind w:left="851" w:right="57" w:hanging="567"/>
        <w:jc w:val="both"/>
        <w:rPr>
          <w:rFonts w:ascii="標楷體" w:eastAsia="標楷體" w:hAnsi="標楷體"/>
          <w:sz w:val="28"/>
        </w:rPr>
      </w:pPr>
      <w:r w:rsidRPr="009D1AA6">
        <w:rPr>
          <w:rFonts w:ascii="標楷體" w:eastAsia="標楷體" w:hAnsi="標楷體"/>
          <w:sz w:val="28"/>
        </w:rPr>
        <w:t>廠商履約結果經機關初驗或驗收有瑕疵者，機關得以書面方式通知廠商於期限內改善、拆除、重作或換貨</w:t>
      </w:r>
      <w:r w:rsidRPr="009D1AA6">
        <w:rPr>
          <w:rFonts w:ascii="標楷體" w:eastAsia="標楷體" w:hAnsi="標楷體" w:hint="eastAsia"/>
          <w:sz w:val="28"/>
        </w:rPr>
        <w:t>（</w:t>
      </w:r>
      <w:r w:rsidRPr="009D1AA6">
        <w:rPr>
          <w:rFonts w:ascii="標楷體" w:eastAsia="標楷體" w:hAnsi="標楷體"/>
          <w:sz w:val="28"/>
        </w:rPr>
        <w:t>以下簡稱改正</w:t>
      </w:r>
      <w:r w:rsidRPr="009D1AA6">
        <w:rPr>
          <w:rFonts w:ascii="標楷體" w:eastAsia="標楷體" w:hAnsi="標楷體" w:hint="eastAsia"/>
          <w:sz w:val="28"/>
        </w:rPr>
        <w:t>）</w:t>
      </w:r>
      <w:r w:rsidRPr="009D1AA6">
        <w:rPr>
          <w:rFonts w:ascii="標楷體" w:eastAsia="標楷體" w:hAnsi="標楷體"/>
          <w:sz w:val="28"/>
        </w:rPr>
        <w:t>。逾期未改正者，依第</w:t>
      </w:r>
      <w:r w:rsidR="00E249AD" w:rsidRPr="009D1AA6">
        <w:rPr>
          <w:rFonts w:ascii="標楷體" w:eastAsia="標楷體" w:hAnsi="標楷體"/>
          <w:sz w:val="28"/>
        </w:rPr>
        <w:t>14</w:t>
      </w:r>
      <w:r w:rsidRPr="009D1AA6">
        <w:rPr>
          <w:rFonts w:ascii="標楷體" w:eastAsia="標楷體" w:hAnsi="標楷體"/>
          <w:sz w:val="28"/>
        </w:rPr>
        <w:t>條規定計算逾期違約金。但逾期未改正仍在契約原訂履約期限內者，不在此限。</w:t>
      </w:r>
    </w:p>
    <w:p w:rsidR="002C190D" w:rsidRPr="009D1AA6" w:rsidRDefault="002C190D" w:rsidP="00C073C4">
      <w:pPr>
        <w:numPr>
          <w:ilvl w:val="0"/>
          <w:numId w:val="19"/>
        </w:numPr>
        <w:spacing w:line="400" w:lineRule="exact"/>
        <w:ind w:left="851" w:right="57" w:hanging="567"/>
        <w:jc w:val="both"/>
        <w:rPr>
          <w:rFonts w:ascii="標楷體" w:eastAsia="標楷體" w:hAnsi="標楷體"/>
          <w:sz w:val="28"/>
        </w:rPr>
      </w:pPr>
      <w:r w:rsidRPr="009D1AA6">
        <w:rPr>
          <w:rFonts w:ascii="標楷體" w:eastAsia="標楷體" w:hAnsi="標楷體"/>
          <w:sz w:val="28"/>
        </w:rPr>
        <w:t>廠商不於前款期限內改正、拒絕改正或其瑕疵不能改正者，機關得採行下列措施之一：</w:t>
      </w:r>
    </w:p>
    <w:p w:rsidR="002C190D" w:rsidRPr="009D1AA6" w:rsidRDefault="002C190D" w:rsidP="007D473B">
      <w:pPr>
        <w:spacing w:line="400" w:lineRule="exact"/>
        <w:ind w:left="851" w:right="57"/>
        <w:jc w:val="both"/>
        <w:rPr>
          <w:rFonts w:ascii="標楷體" w:eastAsia="標楷體" w:hAnsi="標楷體"/>
          <w:sz w:val="28"/>
        </w:rPr>
      </w:pPr>
      <w:r w:rsidRPr="009D1AA6">
        <w:rPr>
          <w:rFonts w:ascii="標楷體" w:eastAsia="標楷體" w:hAnsi="標楷體"/>
          <w:sz w:val="28"/>
        </w:rPr>
        <w:t>1.自行或使第三人改善，並得向廠商請求償還改善必要之費用。</w:t>
      </w:r>
    </w:p>
    <w:p w:rsidR="002C190D" w:rsidRPr="009D1AA6" w:rsidRDefault="002C190D" w:rsidP="007D473B">
      <w:pPr>
        <w:spacing w:line="400" w:lineRule="exact"/>
        <w:ind w:left="851" w:right="57"/>
        <w:jc w:val="both"/>
        <w:rPr>
          <w:rFonts w:ascii="標楷體" w:eastAsia="標楷體" w:hAnsi="標楷體"/>
          <w:sz w:val="28"/>
        </w:rPr>
      </w:pPr>
      <w:r w:rsidRPr="009D1AA6">
        <w:rPr>
          <w:rFonts w:ascii="標楷體" w:eastAsia="標楷體" w:hAnsi="標楷體"/>
          <w:sz w:val="28"/>
        </w:rPr>
        <w:t>2.終止或解除契約或減少契約價金。</w:t>
      </w:r>
    </w:p>
    <w:p w:rsidR="002C190D" w:rsidRPr="009D1AA6" w:rsidRDefault="002C190D" w:rsidP="00C073C4">
      <w:pPr>
        <w:numPr>
          <w:ilvl w:val="0"/>
          <w:numId w:val="19"/>
        </w:numPr>
        <w:spacing w:line="400" w:lineRule="exact"/>
        <w:ind w:left="851" w:right="57" w:hanging="567"/>
        <w:jc w:val="both"/>
        <w:rPr>
          <w:rFonts w:ascii="標楷體" w:eastAsia="標楷體" w:hAnsi="標楷體"/>
          <w:sz w:val="28"/>
        </w:rPr>
      </w:pPr>
      <w:r w:rsidRPr="009D1AA6">
        <w:rPr>
          <w:rFonts w:ascii="標楷體" w:eastAsia="標楷體" w:hAnsi="標楷體"/>
          <w:sz w:val="28"/>
        </w:rPr>
        <w:t>因可歸責於廠商之事由，致履約有瑕疵者，機關除依前2款規定辦理</w:t>
      </w:r>
      <w:r w:rsidRPr="009D1AA6">
        <w:rPr>
          <w:rFonts w:ascii="標楷體" w:eastAsia="標楷體" w:hAnsi="標楷體"/>
          <w:sz w:val="28"/>
        </w:rPr>
        <w:lastRenderedPageBreak/>
        <w:t>外，並得請求損害賠償。</w:t>
      </w:r>
    </w:p>
    <w:p w:rsidR="002C190D" w:rsidRPr="009D1AA6" w:rsidRDefault="00D03715" w:rsidP="0078435A">
      <w:pPr>
        <w:spacing w:line="400" w:lineRule="exact"/>
        <w:jc w:val="both"/>
        <w:textDirection w:val="lrTbV"/>
        <w:rPr>
          <w:rFonts w:ascii="標楷體" w:eastAsia="標楷體" w:hAnsi="標楷體"/>
          <w:b/>
          <w:sz w:val="28"/>
        </w:rPr>
      </w:pPr>
      <w:r w:rsidRPr="009D1AA6">
        <w:rPr>
          <w:rFonts w:ascii="標楷體" w:eastAsia="標楷體" w:hAnsi="標楷體"/>
          <w:b/>
          <w:sz w:val="28"/>
        </w:rPr>
        <w:t>第</w:t>
      </w:r>
      <w:r w:rsidR="00B11D3C" w:rsidRPr="009D1AA6">
        <w:rPr>
          <w:rFonts w:ascii="標楷體" w:eastAsia="標楷體" w:hAnsi="標楷體"/>
          <w:b/>
          <w:sz w:val="28"/>
        </w:rPr>
        <w:t>十</w:t>
      </w:r>
      <w:r w:rsidR="00B11D3C" w:rsidRPr="009D1AA6">
        <w:rPr>
          <w:rFonts w:ascii="標楷體" w:eastAsia="標楷體" w:hAnsi="標楷體" w:hint="eastAsia"/>
          <w:b/>
          <w:sz w:val="28"/>
        </w:rPr>
        <w:t>四</w:t>
      </w:r>
      <w:r w:rsidR="00B11D3C" w:rsidRPr="009D1AA6">
        <w:rPr>
          <w:rFonts w:ascii="標楷體" w:eastAsia="標楷體" w:hAnsi="標楷體"/>
          <w:b/>
          <w:sz w:val="28"/>
        </w:rPr>
        <w:t>條</w:t>
      </w:r>
      <w:r w:rsidR="002C190D" w:rsidRPr="009D1AA6">
        <w:rPr>
          <w:rFonts w:ascii="標楷體" w:eastAsia="標楷體" w:hAnsi="標楷體"/>
          <w:b/>
          <w:sz w:val="28"/>
        </w:rPr>
        <w:t xml:space="preserve">  遲延履約</w:t>
      </w:r>
    </w:p>
    <w:p w:rsidR="002C190D" w:rsidRPr="009D1AA6" w:rsidRDefault="00143F36" w:rsidP="00C073C4">
      <w:pPr>
        <w:numPr>
          <w:ilvl w:val="0"/>
          <w:numId w:val="20"/>
        </w:numPr>
        <w:spacing w:line="400" w:lineRule="exact"/>
        <w:ind w:left="851" w:right="57" w:hanging="567"/>
        <w:jc w:val="both"/>
        <w:rPr>
          <w:rFonts w:ascii="標楷體" w:eastAsia="標楷體" w:hAnsi="標楷體"/>
          <w:sz w:val="28"/>
        </w:rPr>
      </w:pPr>
      <w:r w:rsidRPr="009D1AA6">
        <w:rPr>
          <w:rFonts w:ascii="標楷體" w:eastAsia="標楷體" w:hAnsi="標楷體" w:hint="eastAsia"/>
          <w:sz w:val="28"/>
        </w:rPr>
        <w:t>逾期違約金，以日為單位，按逾期日數，每日依契約價金總額</w:t>
      </w:r>
      <w:r w:rsidR="00D215BC" w:rsidRPr="009D1AA6">
        <w:rPr>
          <w:rFonts w:ascii="標楷體" w:eastAsia="標楷體" w:hAnsi="標楷體" w:hint="eastAsia"/>
          <w:sz w:val="28"/>
        </w:rPr>
        <w:t>1</w:t>
      </w:r>
      <w:r w:rsidRPr="009D1AA6">
        <w:rPr>
          <w:rFonts w:ascii="標楷體" w:eastAsia="標楷體" w:hAnsi="標楷體" w:hint="eastAsia"/>
          <w:sz w:val="28"/>
        </w:rPr>
        <w:t>‰計算逾期違約金，所有日數（包括放假日等）均應納入，不因履約期限以工作天或日曆天計算而有差別。因可歸責於廠商之事由，致終止或解除契約者，逾期違約金應計算至終止或解除契約之日止</w:t>
      </w:r>
      <w:r w:rsidR="003C44DB" w:rsidRPr="009D1AA6">
        <w:rPr>
          <w:rFonts w:ascii="標楷體" w:eastAsia="標楷體" w:hAnsi="標楷體"/>
          <w:sz w:val="28"/>
        </w:rPr>
        <w:t>。</w:t>
      </w:r>
    </w:p>
    <w:p w:rsidR="00D215BC" w:rsidRPr="009D1AA6" w:rsidRDefault="00D215BC" w:rsidP="00C9086D">
      <w:pPr>
        <w:numPr>
          <w:ilvl w:val="1"/>
          <w:numId w:val="20"/>
        </w:numPr>
        <w:tabs>
          <w:tab w:val="left" w:pos="993"/>
        </w:tabs>
        <w:spacing w:line="400" w:lineRule="exact"/>
        <w:ind w:leftChars="296" w:left="990" w:right="57" w:hangingChars="100" w:hanging="280"/>
        <w:jc w:val="both"/>
        <w:rPr>
          <w:rFonts w:ascii="標楷體" w:eastAsia="標楷體" w:hAnsi="標楷體"/>
          <w:sz w:val="28"/>
        </w:rPr>
      </w:pPr>
      <w:r w:rsidRPr="009D1AA6">
        <w:rPr>
          <w:rFonts w:ascii="標楷體" w:eastAsia="標楷體" w:hAnsi="標楷體" w:hint="eastAsia"/>
          <w:sz w:val="28"/>
        </w:rPr>
        <w:t>廠商如未依照契約所定履約期限完成履約標的，自該期限之次日起算逾期日數。</w:t>
      </w:r>
    </w:p>
    <w:p w:rsidR="00D215BC" w:rsidRPr="009D1AA6" w:rsidRDefault="00C9086D" w:rsidP="004C1467">
      <w:pPr>
        <w:tabs>
          <w:tab w:val="left" w:pos="426"/>
        </w:tabs>
        <w:spacing w:line="360" w:lineRule="exact"/>
        <w:ind w:leftChars="296" w:left="990" w:right="57" w:hangingChars="100" w:hanging="280"/>
        <w:jc w:val="both"/>
        <w:rPr>
          <w:rFonts w:ascii="標楷體" w:eastAsia="標楷體" w:hAnsi="標楷體"/>
          <w:sz w:val="28"/>
        </w:rPr>
      </w:pPr>
      <w:r w:rsidRPr="009D1AA6">
        <w:rPr>
          <w:rFonts w:ascii="標楷體" w:eastAsia="標楷體" w:hAnsi="標楷體" w:hint="eastAsia"/>
          <w:sz w:val="28"/>
        </w:rPr>
        <w:t>2.</w:t>
      </w:r>
      <w:r w:rsidR="00D215BC" w:rsidRPr="009D1AA6">
        <w:rPr>
          <w:rFonts w:ascii="標楷體" w:eastAsia="標楷體" w:hAnsi="標楷體" w:hint="eastAsia"/>
          <w:sz w:val="28"/>
        </w:rPr>
        <w:t>初驗或驗收有瑕疵，經機關通知廠商限期改正，自契約所定履約期限之次日起算逾期日數，但扣除履約期限之次日起，至機關決定限期改正前歸屬於機關之作業日數。</w:t>
      </w:r>
    </w:p>
    <w:p w:rsidR="002C190D" w:rsidRPr="009D1AA6" w:rsidRDefault="00D215BC" w:rsidP="00B242DA">
      <w:pPr>
        <w:spacing w:line="400" w:lineRule="exact"/>
        <w:ind w:leftChars="295" w:left="988" w:right="57" w:hangingChars="100" w:hanging="280"/>
        <w:jc w:val="both"/>
        <w:rPr>
          <w:rFonts w:ascii="標楷體" w:eastAsia="標楷體" w:hAnsi="標楷體"/>
          <w:sz w:val="28"/>
        </w:rPr>
      </w:pPr>
      <w:r w:rsidRPr="009D1AA6">
        <w:rPr>
          <w:rFonts w:ascii="標楷體" w:eastAsia="標楷體" w:hAnsi="標楷體" w:hint="eastAsia"/>
          <w:sz w:val="28"/>
        </w:rPr>
        <w:t>3.前2目未完成履約/初驗或驗收有瑕疵之部分不影響其他已完成且無瑕疵部分之使用者，按未完成履約/</w:t>
      </w:r>
      <w:bookmarkStart w:id="0" w:name="_GoBack"/>
      <w:bookmarkEnd w:id="0"/>
      <w:r w:rsidRPr="009D1AA6">
        <w:rPr>
          <w:rFonts w:ascii="標楷體" w:eastAsia="標楷體" w:hAnsi="標楷體" w:hint="eastAsia"/>
          <w:sz w:val="28"/>
        </w:rPr>
        <w:t>初驗或驗收有瑕疵部分之契約價金，每日依其3‰計算逾期違約金，其數額以每日依契約價金總額計算之數額為上限</w:t>
      </w:r>
      <w:r w:rsidR="002C190D" w:rsidRPr="009D1AA6">
        <w:rPr>
          <w:rFonts w:ascii="標楷體" w:eastAsia="標楷體" w:hAnsi="標楷體"/>
          <w:sz w:val="28"/>
        </w:rPr>
        <w:t>。</w:t>
      </w:r>
    </w:p>
    <w:p w:rsidR="002C190D" w:rsidRPr="009D1AA6" w:rsidRDefault="002C190D" w:rsidP="00C073C4">
      <w:pPr>
        <w:numPr>
          <w:ilvl w:val="0"/>
          <w:numId w:val="20"/>
        </w:numPr>
        <w:spacing w:line="400" w:lineRule="exact"/>
        <w:ind w:left="851" w:right="57" w:hanging="567"/>
        <w:jc w:val="both"/>
        <w:textDirection w:val="lrTbV"/>
        <w:rPr>
          <w:rFonts w:ascii="標楷體" w:eastAsia="標楷體" w:hAnsi="標楷體"/>
          <w:spacing w:val="-4"/>
          <w:sz w:val="28"/>
        </w:rPr>
      </w:pPr>
      <w:r w:rsidRPr="009D1AA6">
        <w:rPr>
          <w:rFonts w:ascii="標楷體" w:eastAsia="標楷體" w:hAnsi="標楷體"/>
          <w:spacing w:val="-4"/>
          <w:sz w:val="28"/>
        </w:rPr>
        <w:t>逾期違約金之支付，機關得自應付價金中扣抵；其有不足者，得通知廠商繳納或自保證金扣抵。</w:t>
      </w:r>
    </w:p>
    <w:p w:rsidR="00FF01FF" w:rsidRPr="009D1AA6" w:rsidRDefault="00FF01FF" w:rsidP="00C073C4">
      <w:pPr>
        <w:numPr>
          <w:ilvl w:val="0"/>
          <w:numId w:val="20"/>
        </w:numPr>
        <w:spacing w:line="400" w:lineRule="exact"/>
        <w:ind w:left="851" w:right="57" w:hanging="567"/>
        <w:jc w:val="both"/>
        <w:rPr>
          <w:rFonts w:ascii="標楷體" w:eastAsia="標楷體" w:hAnsi="標楷體"/>
          <w:sz w:val="28"/>
        </w:rPr>
      </w:pPr>
      <w:r w:rsidRPr="009D1AA6">
        <w:rPr>
          <w:rFonts w:ascii="標楷體" w:eastAsia="標楷體" w:hAnsi="標楷體" w:hint="eastAsia"/>
          <w:sz w:val="28"/>
        </w:rPr>
        <w:t>逾期違約金為損害賠償額預定性違約金，其總額(含逾期未改正之違約金)以契約價金總額之20%為上限，</w:t>
      </w:r>
      <w:r w:rsidR="00E95CA0" w:rsidRPr="009D1AA6">
        <w:rPr>
          <w:rFonts w:ascii="標楷體" w:eastAsia="標楷體" w:hAnsi="標楷體" w:hint="eastAsia"/>
          <w:sz w:val="28"/>
        </w:rPr>
        <w:t>不包括第8條第21款第5目之違約金，亦</w:t>
      </w:r>
      <w:r w:rsidRPr="009D1AA6">
        <w:rPr>
          <w:rFonts w:ascii="標楷體" w:eastAsia="標楷體" w:hAnsi="標楷體" w:hint="eastAsia"/>
          <w:sz w:val="28"/>
        </w:rPr>
        <w:t>不計入第</w:t>
      </w:r>
      <w:r w:rsidR="000505B1" w:rsidRPr="009D1AA6">
        <w:rPr>
          <w:rFonts w:ascii="標楷體" w:eastAsia="標楷體" w:hAnsi="標楷體"/>
          <w:sz w:val="28"/>
        </w:rPr>
        <w:t>15</w:t>
      </w:r>
      <w:r w:rsidRPr="009D1AA6">
        <w:rPr>
          <w:rFonts w:ascii="標楷體" w:eastAsia="標楷體" w:hAnsi="標楷體" w:hint="eastAsia"/>
          <w:sz w:val="28"/>
        </w:rPr>
        <w:t>條第</w:t>
      </w:r>
      <w:r w:rsidR="000505B1" w:rsidRPr="009D1AA6">
        <w:rPr>
          <w:rFonts w:ascii="標楷體" w:eastAsia="標楷體" w:hAnsi="標楷體"/>
          <w:sz w:val="28"/>
        </w:rPr>
        <w:t>9</w:t>
      </w:r>
      <w:r w:rsidRPr="009D1AA6">
        <w:rPr>
          <w:rFonts w:ascii="標楷體" w:eastAsia="標楷體" w:hAnsi="標楷體" w:hint="eastAsia"/>
          <w:sz w:val="28"/>
        </w:rPr>
        <w:t>款第2目之賠償責任上限金額內。</w:t>
      </w:r>
    </w:p>
    <w:p w:rsidR="002C190D" w:rsidRPr="009D1AA6" w:rsidRDefault="002C190D" w:rsidP="00C073C4">
      <w:pPr>
        <w:numPr>
          <w:ilvl w:val="0"/>
          <w:numId w:val="20"/>
        </w:numPr>
        <w:spacing w:line="400" w:lineRule="exact"/>
        <w:ind w:left="851" w:right="57" w:hanging="567"/>
        <w:jc w:val="both"/>
        <w:rPr>
          <w:rFonts w:ascii="標楷體" w:eastAsia="標楷體" w:hAnsi="標楷體"/>
          <w:spacing w:val="-6"/>
          <w:sz w:val="28"/>
        </w:rPr>
      </w:pPr>
      <w:r w:rsidRPr="009D1AA6">
        <w:rPr>
          <w:rFonts w:ascii="標楷體" w:eastAsia="標楷體" w:hAnsi="標楷體"/>
          <w:spacing w:val="-6"/>
          <w:sz w:val="28"/>
        </w:rPr>
        <w:t>機關及廠商因下列天災或事變等不可抗力或不可歸責於契約當事人之事由，致未能依時履約者，得展延履約期限；不能履約者，得免除契約責任：</w:t>
      </w:r>
    </w:p>
    <w:p w:rsidR="00220E7A" w:rsidRPr="009D1AA6" w:rsidRDefault="002C190D" w:rsidP="00374FDA">
      <w:pPr>
        <w:numPr>
          <w:ilvl w:val="0"/>
          <w:numId w:val="33"/>
        </w:numPr>
        <w:spacing w:line="400" w:lineRule="exact"/>
        <w:ind w:left="993" w:rightChars="10" w:right="24" w:hanging="284"/>
        <w:jc w:val="both"/>
        <w:textDirection w:val="lrTbV"/>
        <w:rPr>
          <w:rFonts w:ascii="標楷體" w:eastAsia="標楷體" w:hAnsi="標楷體"/>
          <w:sz w:val="28"/>
        </w:rPr>
      </w:pPr>
      <w:r w:rsidRPr="009D1AA6">
        <w:rPr>
          <w:rFonts w:ascii="標楷體" w:eastAsia="標楷體" w:hAnsi="標楷體"/>
          <w:sz w:val="28"/>
        </w:rPr>
        <w:t>戰爭、封鎖、革命、叛亂、內亂、暴動或動員。</w:t>
      </w:r>
    </w:p>
    <w:p w:rsidR="00220E7A" w:rsidRPr="009D1AA6" w:rsidRDefault="002C190D" w:rsidP="00374FDA">
      <w:pPr>
        <w:numPr>
          <w:ilvl w:val="0"/>
          <w:numId w:val="33"/>
        </w:numPr>
        <w:spacing w:line="400" w:lineRule="exact"/>
        <w:ind w:left="993" w:rightChars="10" w:right="24" w:hanging="284"/>
        <w:jc w:val="both"/>
        <w:textDirection w:val="lrTbV"/>
        <w:rPr>
          <w:rFonts w:ascii="標楷體" w:eastAsia="標楷體" w:hAnsi="標楷體"/>
          <w:sz w:val="28"/>
        </w:rPr>
      </w:pPr>
      <w:r w:rsidRPr="009D1AA6">
        <w:rPr>
          <w:rFonts w:ascii="標楷體" w:eastAsia="標楷體" w:hAnsi="標楷體"/>
          <w:sz w:val="28"/>
        </w:rPr>
        <w:t>山崩、地震、海嘯、火山爆發、颱風、豪雨、冰雹、水災、土石流、土崩、地層滑動、雷擊或其他天然災害。</w:t>
      </w:r>
    </w:p>
    <w:p w:rsidR="00220E7A" w:rsidRPr="009D1AA6" w:rsidRDefault="002C190D" w:rsidP="00374FDA">
      <w:pPr>
        <w:numPr>
          <w:ilvl w:val="0"/>
          <w:numId w:val="33"/>
        </w:numPr>
        <w:spacing w:line="400" w:lineRule="exact"/>
        <w:ind w:left="993" w:rightChars="10" w:right="24" w:hanging="284"/>
        <w:jc w:val="both"/>
        <w:textDirection w:val="lrTbV"/>
        <w:rPr>
          <w:rFonts w:ascii="標楷體" w:eastAsia="標楷體" w:hAnsi="標楷體"/>
          <w:sz w:val="28"/>
        </w:rPr>
      </w:pPr>
      <w:r w:rsidRPr="009D1AA6">
        <w:rPr>
          <w:rFonts w:ascii="標楷體" w:eastAsia="標楷體" w:hAnsi="標楷體"/>
          <w:sz w:val="28"/>
        </w:rPr>
        <w:t>墜機、沉船、交通中斷或道路、港口冰封。</w:t>
      </w:r>
    </w:p>
    <w:p w:rsidR="00220E7A" w:rsidRPr="009D1AA6" w:rsidRDefault="002C190D" w:rsidP="00374FDA">
      <w:pPr>
        <w:numPr>
          <w:ilvl w:val="0"/>
          <w:numId w:val="33"/>
        </w:numPr>
        <w:spacing w:line="400" w:lineRule="exact"/>
        <w:ind w:left="993" w:rightChars="10" w:right="24" w:hanging="284"/>
        <w:jc w:val="both"/>
        <w:textDirection w:val="lrTbV"/>
        <w:rPr>
          <w:rFonts w:ascii="標楷體" w:eastAsia="標楷體" w:hAnsi="標楷體"/>
          <w:sz w:val="28"/>
        </w:rPr>
      </w:pPr>
      <w:r w:rsidRPr="009D1AA6">
        <w:rPr>
          <w:rFonts w:ascii="標楷體" w:eastAsia="標楷體" w:hAnsi="標楷體"/>
          <w:sz w:val="28"/>
        </w:rPr>
        <w:t>罷工、勞資糾紛或民眾非理性之聚眾抗爭。</w:t>
      </w:r>
    </w:p>
    <w:p w:rsidR="00220E7A" w:rsidRPr="009D1AA6" w:rsidRDefault="002C190D" w:rsidP="00374FDA">
      <w:pPr>
        <w:numPr>
          <w:ilvl w:val="0"/>
          <w:numId w:val="33"/>
        </w:numPr>
        <w:spacing w:line="400" w:lineRule="exact"/>
        <w:ind w:left="993" w:rightChars="10" w:right="24" w:hanging="284"/>
        <w:jc w:val="both"/>
        <w:textDirection w:val="lrTbV"/>
        <w:rPr>
          <w:rFonts w:ascii="標楷體" w:eastAsia="標楷體" w:hAnsi="標楷體"/>
          <w:sz w:val="28"/>
        </w:rPr>
      </w:pPr>
      <w:r w:rsidRPr="009D1AA6">
        <w:rPr>
          <w:rFonts w:ascii="標楷體" w:eastAsia="標楷體" w:hAnsi="標楷體"/>
          <w:sz w:val="28"/>
        </w:rPr>
        <w:t>毒氣、瘟疫、火災或爆炸。</w:t>
      </w:r>
    </w:p>
    <w:p w:rsidR="00220E7A" w:rsidRPr="009D1AA6" w:rsidRDefault="002C190D" w:rsidP="00374FDA">
      <w:pPr>
        <w:numPr>
          <w:ilvl w:val="0"/>
          <w:numId w:val="33"/>
        </w:numPr>
        <w:spacing w:line="400" w:lineRule="exact"/>
        <w:ind w:left="993" w:rightChars="10" w:right="24" w:hanging="284"/>
        <w:jc w:val="both"/>
        <w:textDirection w:val="lrTbV"/>
        <w:rPr>
          <w:rFonts w:ascii="標楷體" w:eastAsia="標楷體" w:hAnsi="標楷體"/>
          <w:sz w:val="28"/>
        </w:rPr>
      </w:pPr>
      <w:r w:rsidRPr="009D1AA6">
        <w:rPr>
          <w:rFonts w:ascii="標楷體" w:eastAsia="標楷體" w:hAnsi="標楷體"/>
          <w:sz w:val="28"/>
        </w:rPr>
        <w:t>履約標的遭破壞、竊盜、搶奪、強盜或海盜。</w:t>
      </w:r>
    </w:p>
    <w:p w:rsidR="00220E7A" w:rsidRPr="009D1AA6" w:rsidRDefault="002C190D" w:rsidP="00374FDA">
      <w:pPr>
        <w:numPr>
          <w:ilvl w:val="0"/>
          <w:numId w:val="33"/>
        </w:numPr>
        <w:spacing w:line="400" w:lineRule="exact"/>
        <w:ind w:left="993" w:rightChars="10" w:right="24" w:hanging="284"/>
        <w:jc w:val="both"/>
        <w:textDirection w:val="lrTbV"/>
        <w:rPr>
          <w:rFonts w:ascii="標楷體" w:eastAsia="標楷體" w:hAnsi="標楷體"/>
          <w:sz w:val="28"/>
        </w:rPr>
      </w:pPr>
      <w:r w:rsidRPr="009D1AA6">
        <w:rPr>
          <w:rFonts w:ascii="標楷體" w:eastAsia="標楷體" w:hAnsi="標楷體"/>
          <w:sz w:val="28"/>
        </w:rPr>
        <w:t>履約人員遭殺害、傷害、擄人勒贖或不法拘禁。</w:t>
      </w:r>
    </w:p>
    <w:p w:rsidR="00220E7A" w:rsidRPr="009D1AA6" w:rsidRDefault="002C190D" w:rsidP="00374FDA">
      <w:pPr>
        <w:numPr>
          <w:ilvl w:val="0"/>
          <w:numId w:val="33"/>
        </w:numPr>
        <w:spacing w:line="400" w:lineRule="exact"/>
        <w:ind w:left="993" w:rightChars="10" w:right="24" w:hanging="284"/>
        <w:jc w:val="both"/>
        <w:textDirection w:val="lrTbV"/>
        <w:rPr>
          <w:rFonts w:ascii="標楷體" w:eastAsia="標楷體" w:hAnsi="標楷體"/>
          <w:sz w:val="28"/>
        </w:rPr>
      </w:pPr>
      <w:r w:rsidRPr="009D1AA6">
        <w:rPr>
          <w:rFonts w:ascii="標楷體" w:eastAsia="標楷體" w:hAnsi="標楷體"/>
          <w:sz w:val="28"/>
        </w:rPr>
        <w:t>水、能源或原料中斷或管制供應。</w:t>
      </w:r>
    </w:p>
    <w:p w:rsidR="00220E7A" w:rsidRPr="009D1AA6" w:rsidRDefault="002C190D" w:rsidP="00374FDA">
      <w:pPr>
        <w:numPr>
          <w:ilvl w:val="0"/>
          <w:numId w:val="33"/>
        </w:numPr>
        <w:spacing w:line="400" w:lineRule="exact"/>
        <w:ind w:left="993" w:rightChars="10" w:right="24" w:hanging="284"/>
        <w:jc w:val="both"/>
        <w:textDirection w:val="lrTbV"/>
        <w:rPr>
          <w:rFonts w:ascii="標楷體" w:eastAsia="標楷體" w:hAnsi="標楷體"/>
          <w:sz w:val="28"/>
        </w:rPr>
      </w:pPr>
      <w:r w:rsidRPr="009D1AA6">
        <w:rPr>
          <w:rFonts w:ascii="標楷體" w:eastAsia="標楷體" w:hAnsi="標楷體"/>
          <w:sz w:val="28"/>
        </w:rPr>
        <w:t>核子反應、核子輻射或放射性污染。</w:t>
      </w:r>
    </w:p>
    <w:p w:rsidR="00220E7A" w:rsidRPr="009D1AA6" w:rsidRDefault="002C190D" w:rsidP="00374FDA">
      <w:pPr>
        <w:numPr>
          <w:ilvl w:val="0"/>
          <w:numId w:val="33"/>
        </w:numPr>
        <w:tabs>
          <w:tab w:val="left" w:pos="1134"/>
        </w:tabs>
        <w:spacing w:line="400" w:lineRule="exact"/>
        <w:ind w:left="993" w:rightChars="10" w:right="24" w:hanging="426"/>
        <w:jc w:val="both"/>
        <w:textDirection w:val="lrTbV"/>
        <w:rPr>
          <w:rFonts w:ascii="標楷體" w:eastAsia="標楷體" w:hAnsi="標楷體"/>
          <w:sz w:val="28"/>
        </w:rPr>
      </w:pPr>
      <w:r w:rsidRPr="009D1AA6">
        <w:rPr>
          <w:rFonts w:ascii="標楷體" w:eastAsia="標楷體" w:hAnsi="標楷體"/>
          <w:sz w:val="28"/>
        </w:rPr>
        <w:t>非因廠商不法行為所致之政府或機關依法令下達停工、徵用、沒入、</w:t>
      </w:r>
      <w:r w:rsidR="00374FDA" w:rsidRPr="009D1AA6">
        <w:rPr>
          <w:rFonts w:ascii="標楷體" w:eastAsia="標楷體" w:hAnsi="標楷體" w:hint="eastAsia"/>
          <w:sz w:val="28"/>
        </w:rPr>
        <w:t xml:space="preserve"> </w:t>
      </w:r>
      <w:r w:rsidRPr="009D1AA6">
        <w:rPr>
          <w:rFonts w:ascii="標楷體" w:eastAsia="標楷體" w:hAnsi="標楷體"/>
          <w:sz w:val="28"/>
        </w:rPr>
        <w:t>拆毀或禁運命令者。</w:t>
      </w:r>
    </w:p>
    <w:p w:rsidR="00220E7A" w:rsidRPr="009D1AA6" w:rsidRDefault="002C190D" w:rsidP="00374FDA">
      <w:pPr>
        <w:numPr>
          <w:ilvl w:val="0"/>
          <w:numId w:val="33"/>
        </w:numPr>
        <w:spacing w:line="400" w:lineRule="exact"/>
        <w:ind w:left="567" w:rightChars="10" w:right="24" w:firstLine="0"/>
        <w:jc w:val="both"/>
        <w:textDirection w:val="lrTbV"/>
        <w:rPr>
          <w:rFonts w:ascii="標楷體" w:eastAsia="標楷體" w:hAnsi="標楷體"/>
          <w:sz w:val="28"/>
        </w:rPr>
      </w:pPr>
      <w:r w:rsidRPr="009D1AA6">
        <w:rPr>
          <w:rFonts w:ascii="標楷體" w:eastAsia="標楷體" w:hAnsi="標楷體"/>
          <w:sz w:val="28"/>
        </w:rPr>
        <w:t>政府法令之新增或變更。</w:t>
      </w:r>
    </w:p>
    <w:p w:rsidR="00220E7A" w:rsidRPr="009D1AA6" w:rsidRDefault="002C190D" w:rsidP="00374FDA">
      <w:pPr>
        <w:numPr>
          <w:ilvl w:val="0"/>
          <w:numId w:val="33"/>
        </w:numPr>
        <w:spacing w:line="400" w:lineRule="exact"/>
        <w:ind w:left="567" w:rightChars="10" w:right="24" w:firstLine="0"/>
        <w:jc w:val="both"/>
        <w:textDirection w:val="lrTbV"/>
        <w:rPr>
          <w:rFonts w:ascii="標楷體" w:eastAsia="標楷體" w:hAnsi="標楷體"/>
          <w:sz w:val="28"/>
        </w:rPr>
      </w:pPr>
      <w:r w:rsidRPr="009D1AA6">
        <w:rPr>
          <w:rFonts w:ascii="標楷體" w:eastAsia="標楷體" w:hAnsi="標楷體"/>
          <w:sz w:val="28"/>
        </w:rPr>
        <w:lastRenderedPageBreak/>
        <w:t>我國或外國政府之行為。</w:t>
      </w:r>
    </w:p>
    <w:p w:rsidR="002C190D" w:rsidRPr="009D1AA6" w:rsidRDefault="003D5FA3" w:rsidP="00374FDA">
      <w:pPr>
        <w:numPr>
          <w:ilvl w:val="0"/>
          <w:numId w:val="33"/>
        </w:numPr>
        <w:spacing w:line="400" w:lineRule="exact"/>
        <w:ind w:left="567" w:rightChars="10" w:right="24" w:firstLine="0"/>
        <w:jc w:val="both"/>
        <w:textDirection w:val="lrTbV"/>
        <w:rPr>
          <w:rFonts w:ascii="標楷體" w:eastAsia="標楷體" w:hAnsi="標楷體"/>
          <w:sz w:val="28"/>
        </w:rPr>
      </w:pPr>
      <w:r w:rsidRPr="009D1AA6">
        <w:rPr>
          <w:rFonts w:ascii="標楷體" w:eastAsia="標楷體" w:hAnsi="標楷體" w:hint="eastAsia"/>
          <w:sz w:val="28"/>
        </w:rPr>
        <w:t>依傳染病防治法第3條發生傳染病且足以影響契約之履行時</w:t>
      </w:r>
      <w:r w:rsidR="002C190D" w:rsidRPr="009D1AA6">
        <w:rPr>
          <w:rFonts w:ascii="標楷體" w:eastAsia="標楷體" w:hAnsi="標楷體"/>
          <w:sz w:val="28"/>
        </w:rPr>
        <w:t>。</w:t>
      </w:r>
    </w:p>
    <w:p w:rsidR="003D5FA3" w:rsidRPr="009D1AA6" w:rsidRDefault="003D5FA3" w:rsidP="00374FDA">
      <w:pPr>
        <w:numPr>
          <w:ilvl w:val="0"/>
          <w:numId w:val="33"/>
        </w:numPr>
        <w:spacing w:line="400" w:lineRule="exact"/>
        <w:ind w:left="567" w:rightChars="10" w:right="24" w:firstLine="0"/>
        <w:jc w:val="both"/>
        <w:textDirection w:val="lrTbV"/>
        <w:rPr>
          <w:rFonts w:ascii="標楷體" w:eastAsia="標楷體" w:hAnsi="標楷體"/>
          <w:sz w:val="28"/>
        </w:rPr>
      </w:pPr>
      <w:r w:rsidRPr="009D1AA6">
        <w:rPr>
          <w:rFonts w:ascii="標楷體" w:eastAsia="標楷體" w:hAnsi="標楷體" w:hint="eastAsia"/>
          <w:sz w:val="28"/>
        </w:rPr>
        <w:t>其他經機關認定確屬不可抗力或不可歸責於廠商者</w:t>
      </w:r>
      <w:r w:rsidRPr="009D1AA6">
        <w:rPr>
          <w:rFonts w:ascii="標楷體" w:eastAsia="標楷體" w:hAnsi="標楷體"/>
          <w:sz w:val="28"/>
        </w:rPr>
        <w:t>。</w:t>
      </w:r>
    </w:p>
    <w:p w:rsidR="002C190D" w:rsidRPr="009D1AA6" w:rsidRDefault="002C190D" w:rsidP="00C073C4">
      <w:pPr>
        <w:numPr>
          <w:ilvl w:val="0"/>
          <w:numId w:val="20"/>
        </w:numPr>
        <w:spacing w:line="400" w:lineRule="exact"/>
        <w:ind w:left="851" w:right="57" w:hanging="567"/>
        <w:jc w:val="both"/>
        <w:rPr>
          <w:rFonts w:ascii="標楷體" w:eastAsia="標楷體" w:hAnsi="標楷體"/>
          <w:spacing w:val="-4"/>
          <w:sz w:val="28"/>
        </w:rPr>
      </w:pPr>
      <w:r w:rsidRPr="009D1AA6">
        <w:rPr>
          <w:rFonts w:ascii="標楷體" w:eastAsia="標楷體" w:hAnsi="標楷體"/>
          <w:spacing w:val="-4"/>
          <w:sz w:val="28"/>
        </w:rPr>
        <w:t>前款不可抗力或不可歸責事由發生或結束後，其屬可繼續履約之情形者，應繼續履約，並採行必要措施以降低其所造成之不利影響或損害。</w:t>
      </w:r>
    </w:p>
    <w:p w:rsidR="002C190D" w:rsidRPr="009D1AA6" w:rsidRDefault="002C190D" w:rsidP="00C073C4">
      <w:pPr>
        <w:numPr>
          <w:ilvl w:val="0"/>
          <w:numId w:val="20"/>
        </w:numPr>
        <w:spacing w:line="400" w:lineRule="exact"/>
        <w:ind w:left="851" w:right="57" w:hanging="567"/>
        <w:jc w:val="both"/>
        <w:rPr>
          <w:rFonts w:ascii="標楷體" w:eastAsia="標楷體" w:hAnsi="標楷體"/>
          <w:spacing w:val="-4"/>
          <w:sz w:val="28"/>
        </w:rPr>
      </w:pPr>
      <w:r w:rsidRPr="009D1AA6">
        <w:rPr>
          <w:rFonts w:ascii="標楷體" w:eastAsia="標楷體" w:hAnsi="標楷體"/>
          <w:spacing w:val="-4"/>
          <w:sz w:val="28"/>
        </w:rPr>
        <w:t>廠商履約有遲延者，在遲延中，對於因不可抗力而生之損害，亦應負責。但經廠商證明縱不遲延給付，而仍不免發生損害者，不在此限。</w:t>
      </w:r>
    </w:p>
    <w:p w:rsidR="003C44DB" w:rsidRPr="009D1AA6" w:rsidRDefault="003C44DB" w:rsidP="00C073C4">
      <w:pPr>
        <w:numPr>
          <w:ilvl w:val="0"/>
          <w:numId w:val="20"/>
        </w:numPr>
        <w:spacing w:line="400" w:lineRule="exact"/>
        <w:ind w:left="851" w:right="57" w:hanging="567"/>
        <w:jc w:val="both"/>
        <w:rPr>
          <w:rFonts w:ascii="標楷體" w:eastAsia="標楷體" w:hAnsi="標楷體"/>
          <w:spacing w:val="-4"/>
          <w:sz w:val="28"/>
        </w:rPr>
      </w:pPr>
      <w:r w:rsidRPr="009D1AA6">
        <w:rPr>
          <w:rFonts w:ascii="標楷體" w:eastAsia="標楷體" w:hAnsi="標楷體"/>
          <w:spacing w:val="-4"/>
          <w:sz w:val="28"/>
        </w:rPr>
        <w:t>契約訂有分段進度及最後履約期限，且均訂有逾期違約金者，屬分段完成使用或移交之情形，其逾期違約金之計算原則如下：</w:t>
      </w:r>
    </w:p>
    <w:p w:rsidR="00C72A0D" w:rsidRPr="009D1AA6" w:rsidRDefault="003C44DB" w:rsidP="00C073C4">
      <w:pPr>
        <w:numPr>
          <w:ilvl w:val="0"/>
          <w:numId w:val="34"/>
        </w:numPr>
        <w:spacing w:line="400" w:lineRule="exact"/>
        <w:ind w:left="1134" w:rightChars="10" w:right="24" w:hanging="283"/>
        <w:jc w:val="both"/>
        <w:rPr>
          <w:rFonts w:ascii="標楷體" w:eastAsia="標楷體" w:hAnsi="標楷體"/>
          <w:spacing w:val="4"/>
          <w:sz w:val="28"/>
        </w:rPr>
      </w:pPr>
      <w:r w:rsidRPr="009D1AA6">
        <w:rPr>
          <w:rFonts w:ascii="標楷體" w:eastAsia="標楷體" w:hAnsi="標楷體"/>
          <w:spacing w:val="4"/>
          <w:sz w:val="28"/>
        </w:rPr>
        <w:t>未逾分段進度但逾最後履約期限者，扣除已分段完成使用或移交部分之金額，計算逾最後履約期限之違約金。</w:t>
      </w:r>
    </w:p>
    <w:p w:rsidR="00C72A0D" w:rsidRPr="009D1AA6" w:rsidRDefault="003C44DB" w:rsidP="00C073C4">
      <w:pPr>
        <w:numPr>
          <w:ilvl w:val="0"/>
          <w:numId w:val="34"/>
        </w:numPr>
        <w:spacing w:line="400" w:lineRule="exact"/>
        <w:ind w:left="1134" w:rightChars="10" w:right="24" w:hanging="283"/>
        <w:jc w:val="both"/>
        <w:rPr>
          <w:rFonts w:ascii="標楷體" w:eastAsia="標楷體" w:hAnsi="標楷體"/>
          <w:spacing w:val="4"/>
          <w:sz w:val="28"/>
        </w:rPr>
      </w:pPr>
      <w:r w:rsidRPr="009D1AA6">
        <w:rPr>
          <w:rFonts w:ascii="標楷體" w:eastAsia="標楷體" w:hAnsi="標楷體"/>
          <w:spacing w:val="4"/>
          <w:sz w:val="28"/>
        </w:rPr>
        <w:t>逾分段</w:t>
      </w:r>
      <w:r w:rsidRPr="009D1AA6">
        <w:rPr>
          <w:rFonts w:ascii="標楷體" w:eastAsia="標楷體" w:hAnsi="標楷體"/>
          <w:sz w:val="28"/>
        </w:rPr>
        <w:t>進度</w:t>
      </w:r>
      <w:r w:rsidRPr="009D1AA6">
        <w:rPr>
          <w:rFonts w:ascii="標楷體" w:eastAsia="標楷體" w:hAnsi="標楷體"/>
          <w:spacing w:val="4"/>
          <w:sz w:val="28"/>
        </w:rPr>
        <w:t>但未逾最後履約期限者，計算逾分段進度之違約金。</w:t>
      </w:r>
    </w:p>
    <w:p w:rsidR="00C72A0D" w:rsidRPr="009D1AA6" w:rsidRDefault="003C44DB" w:rsidP="00C073C4">
      <w:pPr>
        <w:numPr>
          <w:ilvl w:val="0"/>
          <w:numId w:val="34"/>
        </w:numPr>
        <w:spacing w:line="400" w:lineRule="exact"/>
        <w:ind w:left="1134" w:rightChars="10" w:right="24" w:hanging="283"/>
        <w:jc w:val="both"/>
        <w:rPr>
          <w:rFonts w:ascii="標楷體" w:eastAsia="標楷體" w:hAnsi="標楷體"/>
          <w:spacing w:val="4"/>
          <w:sz w:val="28"/>
        </w:rPr>
      </w:pPr>
      <w:r w:rsidRPr="009D1AA6">
        <w:rPr>
          <w:rFonts w:ascii="標楷體" w:eastAsia="標楷體" w:hAnsi="標楷體"/>
          <w:spacing w:val="4"/>
          <w:sz w:val="28"/>
        </w:rPr>
        <w:t>逾分段</w:t>
      </w:r>
      <w:r w:rsidRPr="009D1AA6">
        <w:rPr>
          <w:rFonts w:ascii="標楷體" w:eastAsia="標楷體" w:hAnsi="標楷體"/>
          <w:sz w:val="28"/>
        </w:rPr>
        <w:t>進度</w:t>
      </w:r>
      <w:r w:rsidRPr="009D1AA6">
        <w:rPr>
          <w:rFonts w:ascii="標楷體" w:eastAsia="標楷體" w:hAnsi="標楷體"/>
          <w:spacing w:val="4"/>
          <w:sz w:val="28"/>
        </w:rPr>
        <w:t>且逾最後履約期限者，分別計算違約金。但逾最後履約期限之違約金，應扣除已分段完成使用或移交部分之金額計算之。</w:t>
      </w:r>
    </w:p>
    <w:p w:rsidR="003C44DB" w:rsidRPr="009D1AA6" w:rsidRDefault="003C44DB" w:rsidP="00C073C4">
      <w:pPr>
        <w:numPr>
          <w:ilvl w:val="0"/>
          <w:numId w:val="34"/>
        </w:numPr>
        <w:spacing w:line="400" w:lineRule="exact"/>
        <w:ind w:left="1134" w:rightChars="10" w:right="24" w:hanging="283"/>
        <w:jc w:val="both"/>
        <w:rPr>
          <w:rFonts w:ascii="標楷體" w:eastAsia="標楷體" w:hAnsi="標楷體"/>
          <w:spacing w:val="4"/>
          <w:sz w:val="28"/>
        </w:rPr>
      </w:pPr>
      <w:r w:rsidRPr="009D1AA6">
        <w:rPr>
          <w:rFonts w:ascii="標楷體" w:eastAsia="標楷體" w:hAnsi="標楷體"/>
          <w:spacing w:val="4"/>
          <w:sz w:val="28"/>
        </w:rPr>
        <w:t>分段完成期限與其他採購契約之進行有關者，逾分段進度，得個別計算違約金，不受前目但書限制。</w:t>
      </w:r>
    </w:p>
    <w:p w:rsidR="003C44DB" w:rsidRPr="009D1AA6" w:rsidRDefault="003C44DB" w:rsidP="00C073C4">
      <w:pPr>
        <w:numPr>
          <w:ilvl w:val="0"/>
          <w:numId w:val="20"/>
        </w:numPr>
        <w:spacing w:line="400" w:lineRule="exact"/>
        <w:ind w:left="851" w:right="57" w:hanging="567"/>
        <w:jc w:val="both"/>
        <w:rPr>
          <w:rFonts w:ascii="標楷體" w:eastAsia="標楷體" w:hAnsi="標楷體"/>
          <w:spacing w:val="-4"/>
          <w:sz w:val="28"/>
        </w:rPr>
      </w:pPr>
      <w:r w:rsidRPr="009D1AA6">
        <w:rPr>
          <w:rFonts w:ascii="標楷體" w:eastAsia="標楷體" w:hAnsi="標楷體"/>
          <w:spacing w:val="-4"/>
          <w:sz w:val="28"/>
        </w:rPr>
        <w:t>契約訂有分段進度及最後履約期限，且均訂有逾期違約金者，屬全部完成後使用或移交之情形，其逾期違約金之計算原則如下：</w:t>
      </w:r>
    </w:p>
    <w:p w:rsidR="003C44DB" w:rsidRPr="009D1AA6" w:rsidRDefault="003C44DB" w:rsidP="003C44DB">
      <w:pPr>
        <w:spacing w:line="400" w:lineRule="exact"/>
        <w:ind w:left="1135" w:rightChars="10" w:right="24" w:hanging="284"/>
        <w:jc w:val="both"/>
        <w:rPr>
          <w:rFonts w:ascii="標楷體" w:eastAsia="標楷體" w:hAnsi="標楷體"/>
          <w:spacing w:val="4"/>
          <w:sz w:val="28"/>
        </w:rPr>
      </w:pPr>
      <w:r w:rsidRPr="009D1AA6">
        <w:rPr>
          <w:rFonts w:ascii="標楷體" w:eastAsia="標楷體" w:hAnsi="標楷體"/>
          <w:spacing w:val="4"/>
          <w:sz w:val="28"/>
        </w:rPr>
        <w:t>1.未逾分段進度但逾最後履約期限者，計算逾最後履約期限之違約金。</w:t>
      </w:r>
    </w:p>
    <w:p w:rsidR="003C44DB" w:rsidRPr="009D1AA6" w:rsidRDefault="003C44DB" w:rsidP="003C44DB">
      <w:pPr>
        <w:spacing w:line="400" w:lineRule="exact"/>
        <w:ind w:left="1135" w:rightChars="10" w:right="24" w:hanging="284"/>
        <w:jc w:val="both"/>
        <w:rPr>
          <w:rFonts w:ascii="標楷體" w:eastAsia="標楷體" w:hAnsi="標楷體"/>
          <w:spacing w:val="4"/>
          <w:sz w:val="28"/>
        </w:rPr>
      </w:pPr>
      <w:r w:rsidRPr="009D1AA6">
        <w:rPr>
          <w:rFonts w:ascii="標楷體" w:eastAsia="標楷體" w:hAnsi="標楷體"/>
          <w:spacing w:val="4"/>
          <w:sz w:val="28"/>
        </w:rPr>
        <w:t>2.逾</w:t>
      </w:r>
      <w:r w:rsidRPr="009D1AA6">
        <w:rPr>
          <w:rFonts w:ascii="標楷體" w:eastAsia="標楷體" w:hAnsi="標楷體"/>
          <w:sz w:val="28"/>
        </w:rPr>
        <w:t>分段</w:t>
      </w:r>
      <w:r w:rsidRPr="009D1AA6">
        <w:rPr>
          <w:rFonts w:ascii="標楷體" w:eastAsia="標楷體" w:hAnsi="標楷體"/>
          <w:spacing w:val="4"/>
          <w:sz w:val="28"/>
        </w:rPr>
        <w:t>進度但未逾最後履約期限，其有逾分段進度已收取之違約金者，於未逾最後履約期限後發還。</w:t>
      </w:r>
    </w:p>
    <w:p w:rsidR="003C44DB" w:rsidRPr="009D1AA6" w:rsidRDefault="003C44DB" w:rsidP="003C44DB">
      <w:pPr>
        <w:spacing w:line="400" w:lineRule="exact"/>
        <w:ind w:left="1135" w:rightChars="10" w:right="24" w:hanging="284"/>
        <w:jc w:val="both"/>
        <w:rPr>
          <w:rFonts w:ascii="標楷體" w:eastAsia="標楷體" w:hAnsi="標楷體"/>
          <w:spacing w:val="4"/>
          <w:sz w:val="28"/>
        </w:rPr>
      </w:pPr>
      <w:r w:rsidRPr="009D1AA6">
        <w:rPr>
          <w:rFonts w:ascii="標楷體" w:eastAsia="標楷體" w:hAnsi="標楷體"/>
          <w:spacing w:val="4"/>
          <w:sz w:val="28"/>
        </w:rPr>
        <w:t>3.逾分段進度且逾最後履約期限，其有逾分段進度已收取之違約金者，於計算逾最後履約期限之違約金時應予扣抵。</w:t>
      </w:r>
    </w:p>
    <w:p w:rsidR="003C44DB" w:rsidRPr="009D1AA6" w:rsidRDefault="003C44DB" w:rsidP="003C44DB">
      <w:pPr>
        <w:spacing w:line="400" w:lineRule="exact"/>
        <w:ind w:left="1135" w:rightChars="10" w:right="24" w:hanging="284"/>
        <w:jc w:val="both"/>
        <w:rPr>
          <w:rFonts w:ascii="標楷體" w:eastAsia="標楷體" w:hAnsi="標楷體"/>
          <w:spacing w:val="4"/>
          <w:sz w:val="28"/>
        </w:rPr>
      </w:pPr>
      <w:r w:rsidRPr="009D1AA6">
        <w:rPr>
          <w:rFonts w:ascii="標楷體" w:eastAsia="標楷體" w:hAnsi="標楷體"/>
          <w:spacing w:val="4"/>
          <w:sz w:val="28"/>
        </w:rPr>
        <w:t>4.分段</w:t>
      </w:r>
      <w:r w:rsidRPr="009D1AA6">
        <w:rPr>
          <w:rFonts w:ascii="標楷體" w:eastAsia="標楷體" w:hAnsi="標楷體"/>
          <w:sz w:val="28"/>
        </w:rPr>
        <w:t>完成</w:t>
      </w:r>
      <w:r w:rsidRPr="009D1AA6">
        <w:rPr>
          <w:rFonts w:ascii="標楷體" w:eastAsia="標楷體" w:hAnsi="標楷體"/>
          <w:spacing w:val="4"/>
          <w:sz w:val="28"/>
        </w:rPr>
        <w:t>期限與其他採購契約之進行有關者，逾分段進度，得計算違約金，不受第2目及第3目之限制。</w:t>
      </w:r>
    </w:p>
    <w:p w:rsidR="002C190D" w:rsidRPr="009D1AA6" w:rsidRDefault="002C190D" w:rsidP="00C073C4">
      <w:pPr>
        <w:numPr>
          <w:ilvl w:val="0"/>
          <w:numId w:val="20"/>
        </w:numPr>
        <w:spacing w:line="400" w:lineRule="exact"/>
        <w:ind w:left="851" w:right="57" w:hanging="567"/>
        <w:jc w:val="both"/>
        <w:rPr>
          <w:rFonts w:ascii="標楷體" w:eastAsia="標楷體" w:hAnsi="標楷體"/>
          <w:spacing w:val="-4"/>
          <w:sz w:val="28"/>
        </w:rPr>
      </w:pPr>
      <w:r w:rsidRPr="009D1AA6">
        <w:rPr>
          <w:rFonts w:ascii="標楷體" w:eastAsia="標楷體" w:hAnsi="標楷體"/>
          <w:spacing w:val="-4"/>
          <w:sz w:val="28"/>
        </w:rPr>
        <w:t>廠商未遵守法令致生履約事故者，由廠商負責。因而遲延履約者，不得據以免責。</w:t>
      </w:r>
    </w:p>
    <w:p w:rsidR="003D5FA3" w:rsidRPr="009D1AA6" w:rsidRDefault="002C190D" w:rsidP="00C073C4">
      <w:pPr>
        <w:numPr>
          <w:ilvl w:val="0"/>
          <w:numId w:val="20"/>
        </w:numPr>
        <w:spacing w:line="400" w:lineRule="exact"/>
        <w:ind w:left="851" w:right="57" w:hanging="567"/>
        <w:jc w:val="both"/>
        <w:rPr>
          <w:rFonts w:ascii="標楷體" w:eastAsia="標楷體" w:hAnsi="標楷體"/>
          <w:spacing w:val="-4"/>
          <w:sz w:val="28"/>
        </w:rPr>
      </w:pPr>
      <w:r w:rsidRPr="009D1AA6">
        <w:rPr>
          <w:rFonts w:ascii="標楷體" w:eastAsia="標楷體" w:hAnsi="標楷體"/>
          <w:spacing w:val="-4"/>
          <w:sz w:val="28"/>
        </w:rPr>
        <w:t>因可歸責於廠商之事由致延誤履約進度，情節重大者之認定，除招標文件另有規定外，適用採購法施行細則第111條規定。</w:t>
      </w:r>
    </w:p>
    <w:p w:rsidR="002C190D" w:rsidRPr="009D1AA6" w:rsidRDefault="003D5FA3" w:rsidP="00C073C4">
      <w:pPr>
        <w:numPr>
          <w:ilvl w:val="0"/>
          <w:numId w:val="20"/>
        </w:numPr>
        <w:spacing w:line="400" w:lineRule="exact"/>
        <w:ind w:left="1134" w:right="57" w:hanging="850"/>
        <w:jc w:val="both"/>
        <w:rPr>
          <w:rFonts w:ascii="標楷體" w:eastAsia="標楷體" w:hAnsi="標楷體"/>
          <w:sz w:val="28"/>
        </w:rPr>
      </w:pPr>
      <w:r w:rsidRPr="009D1AA6">
        <w:rPr>
          <w:rFonts w:ascii="標楷體" w:eastAsia="標楷體" w:hAnsi="標楷體" w:hint="eastAsia"/>
          <w:spacing w:val="4"/>
          <w:sz w:val="28"/>
        </w:rPr>
        <w:t>本條所稱「契約價金總額」為：結算驗收證明書所載結算總價，並加計可歸責於廠商之驗收扣款金額。有契約變更之情形者，雙方得就變更之部分另為協議（例如契約變更新增項目或數量之金額）</w:t>
      </w:r>
      <w:r w:rsidRPr="009D1AA6">
        <w:rPr>
          <w:rFonts w:ascii="標楷體" w:eastAsia="標楷體" w:hAnsi="標楷體"/>
          <w:spacing w:val="-4"/>
          <w:sz w:val="28"/>
        </w:rPr>
        <w:t>。</w:t>
      </w:r>
      <w:r w:rsidR="002C190D" w:rsidRPr="009D1AA6">
        <w:rPr>
          <w:rFonts w:ascii="標楷體" w:eastAsia="標楷體" w:hAnsi="標楷體"/>
          <w:spacing w:val="-4"/>
          <w:sz w:val="28"/>
        </w:rPr>
        <w:t xml:space="preserve">　</w:t>
      </w:r>
      <w:r w:rsidR="002C190D" w:rsidRPr="009D1AA6">
        <w:rPr>
          <w:rFonts w:ascii="標楷體" w:eastAsia="標楷體" w:hAnsi="標楷體"/>
          <w:sz w:val="28"/>
        </w:rPr>
        <w:t xml:space="preserve">　　　　　　　　　　　　</w:t>
      </w:r>
    </w:p>
    <w:p w:rsidR="002C190D" w:rsidRPr="009D1AA6" w:rsidRDefault="00D03715">
      <w:pPr>
        <w:spacing w:line="400" w:lineRule="exact"/>
        <w:jc w:val="both"/>
        <w:rPr>
          <w:rFonts w:ascii="標楷體" w:eastAsia="標楷體" w:hAnsi="標楷體"/>
          <w:b/>
          <w:sz w:val="28"/>
        </w:rPr>
      </w:pPr>
      <w:r w:rsidRPr="009D1AA6">
        <w:rPr>
          <w:rFonts w:ascii="標楷體" w:eastAsia="標楷體" w:hAnsi="標楷體"/>
          <w:b/>
          <w:sz w:val="28"/>
        </w:rPr>
        <w:t>第</w:t>
      </w:r>
      <w:r w:rsidR="00B11D3C" w:rsidRPr="009D1AA6">
        <w:rPr>
          <w:rFonts w:ascii="標楷體" w:eastAsia="標楷體" w:hAnsi="標楷體"/>
          <w:b/>
          <w:sz w:val="28"/>
        </w:rPr>
        <w:t>十</w:t>
      </w:r>
      <w:r w:rsidR="00B11D3C" w:rsidRPr="009D1AA6">
        <w:rPr>
          <w:rFonts w:ascii="標楷體" w:eastAsia="標楷體" w:hAnsi="標楷體" w:hint="eastAsia"/>
          <w:b/>
          <w:sz w:val="28"/>
        </w:rPr>
        <w:t>五</w:t>
      </w:r>
      <w:r w:rsidR="00B11D3C" w:rsidRPr="009D1AA6">
        <w:rPr>
          <w:rFonts w:ascii="標楷體" w:eastAsia="標楷體" w:hAnsi="標楷體"/>
          <w:b/>
          <w:sz w:val="28"/>
        </w:rPr>
        <w:t>條</w:t>
      </w:r>
      <w:r w:rsidR="002C190D" w:rsidRPr="009D1AA6">
        <w:rPr>
          <w:rFonts w:ascii="標楷體" w:eastAsia="標楷體" w:hAnsi="標楷體"/>
          <w:b/>
          <w:sz w:val="28"/>
        </w:rPr>
        <w:t xml:space="preserve">  權利及責任</w:t>
      </w:r>
    </w:p>
    <w:p w:rsidR="002C190D" w:rsidRPr="009D1AA6" w:rsidRDefault="002C190D" w:rsidP="00C073C4">
      <w:pPr>
        <w:numPr>
          <w:ilvl w:val="0"/>
          <w:numId w:val="21"/>
        </w:numPr>
        <w:spacing w:line="400" w:lineRule="exact"/>
        <w:ind w:left="851" w:right="57" w:hanging="567"/>
        <w:jc w:val="both"/>
        <w:rPr>
          <w:rFonts w:ascii="標楷體" w:eastAsia="標楷體" w:hAnsi="標楷體"/>
          <w:sz w:val="28"/>
        </w:rPr>
      </w:pPr>
      <w:r w:rsidRPr="009D1AA6">
        <w:rPr>
          <w:rFonts w:ascii="標楷體" w:eastAsia="標楷體" w:hAnsi="標楷體"/>
          <w:sz w:val="28"/>
        </w:rPr>
        <w:t>廠商應擔保第三人就履約標的，對於機關不得主張任何權利。</w:t>
      </w:r>
    </w:p>
    <w:p w:rsidR="002C190D" w:rsidRPr="009D1AA6" w:rsidRDefault="003C44DB" w:rsidP="00C073C4">
      <w:pPr>
        <w:numPr>
          <w:ilvl w:val="0"/>
          <w:numId w:val="21"/>
        </w:numPr>
        <w:spacing w:line="400" w:lineRule="exact"/>
        <w:ind w:left="851" w:right="57" w:hanging="567"/>
        <w:jc w:val="both"/>
        <w:rPr>
          <w:rFonts w:ascii="標楷體" w:eastAsia="標楷體" w:hAnsi="標楷體"/>
          <w:sz w:val="28"/>
        </w:rPr>
      </w:pPr>
      <w:r w:rsidRPr="009D1AA6">
        <w:rPr>
          <w:rFonts w:ascii="標楷體" w:eastAsia="標楷體" w:hAnsi="標楷體"/>
          <w:sz w:val="28"/>
        </w:rPr>
        <w:lastRenderedPageBreak/>
        <w:t>廠商履約，其有侵害第三人合法權益時，應由廠商負責處理並承擔一切法律責任及費用，包括機關所發生之費用。機關並得請求損害賠償。</w:t>
      </w:r>
    </w:p>
    <w:p w:rsidR="003D5FA3" w:rsidRPr="009D1AA6" w:rsidRDefault="003D5FA3" w:rsidP="00C073C4">
      <w:pPr>
        <w:numPr>
          <w:ilvl w:val="0"/>
          <w:numId w:val="21"/>
        </w:numPr>
        <w:tabs>
          <w:tab w:val="left" w:pos="709"/>
        </w:tabs>
        <w:spacing w:line="400" w:lineRule="exact"/>
        <w:ind w:left="851" w:right="57" w:hanging="567"/>
        <w:jc w:val="both"/>
        <w:rPr>
          <w:rFonts w:ascii="標楷體" w:eastAsia="標楷體" w:hAnsi="標楷體"/>
          <w:sz w:val="28"/>
        </w:rPr>
      </w:pPr>
      <w:r w:rsidRPr="009D1AA6">
        <w:rPr>
          <w:rFonts w:ascii="標楷體" w:eastAsia="標楷體" w:hAnsi="標楷體" w:hint="eastAsia"/>
          <w:sz w:val="28"/>
        </w:rPr>
        <w:t>廠商履約結果涉及履約標的所產出之智慧財產權（包含專利權、商標權、著作權、營業秘密等）者：</w:t>
      </w:r>
    </w:p>
    <w:p w:rsidR="00950974" w:rsidRPr="009D1AA6" w:rsidRDefault="00715931" w:rsidP="00715931">
      <w:pPr>
        <w:spacing w:line="360" w:lineRule="exact"/>
        <w:ind w:leftChars="354" w:left="1077" w:hangingChars="81" w:hanging="227"/>
        <w:jc w:val="both"/>
        <w:rPr>
          <w:rFonts w:ascii="標楷體" w:eastAsia="標楷體" w:hAnsi="標楷體"/>
          <w:sz w:val="28"/>
        </w:rPr>
      </w:pPr>
      <w:r w:rsidRPr="009D1AA6">
        <w:rPr>
          <w:rFonts w:ascii="標楷體" w:eastAsia="標楷體" w:hAnsi="標楷體" w:hint="eastAsia"/>
          <w:sz w:val="28"/>
        </w:rPr>
        <w:t>1</w:t>
      </w:r>
      <w:r w:rsidR="00C5215F" w:rsidRPr="009D1AA6">
        <w:rPr>
          <w:rFonts w:ascii="標楷體" w:eastAsia="標楷體" w:hAnsi="標楷體" w:hint="eastAsia"/>
          <w:sz w:val="28"/>
        </w:rPr>
        <w:t>.</w:t>
      </w:r>
      <w:r w:rsidR="00950974" w:rsidRPr="009D1AA6">
        <w:rPr>
          <w:rFonts w:ascii="標楷體" w:eastAsia="標楷體" w:hAnsi="標楷體" w:hint="eastAsia"/>
          <w:sz w:val="28"/>
        </w:rPr>
        <w:t>機關取得全部權利。</w:t>
      </w:r>
    </w:p>
    <w:p w:rsidR="003D5FA3" w:rsidRPr="009D1AA6" w:rsidRDefault="00715931" w:rsidP="00C5215F">
      <w:pPr>
        <w:spacing w:line="360" w:lineRule="exact"/>
        <w:ind w:leftChars="354" w:left="1077" w:hangingChars="81" w:hanging="227"/>
        <w:jc w:val="both"/>
        <w:rPr>
          <w:rFonts w:ascii="標楷體" w:eastAsia="標楷體" w:hAnsi="標楷體"/>
          <w:sz w:val="28"/>
        </w:rPr>
      </w:pPr>
      <w:r w:rsidRPr="009D1AA6">
        <w:rPr>
          <w:rFonts w:ascii="標楷體" w:eastAsia="標楷體" w:hAnsi="標楷體" w:hint="eastAsia"/>
          <w:sz w:val="28"/>
        </w:rPr>
        <w:t>2</w:t>
      </w:r>
      <w:r w:rsidR="00950974" w:rsidRPr="009D1AA6">
        <w:rPr>
          <w:rFonts w:ascii="標楷體" w:eastAsia="標楷體" w:hAnsi="標楷體" w:hint="eastAsia"/>
          <w:sz w:val="28"/>
        </w:rPr>
        <w:t>.</w:t>
      </w:r>
      <w:r w:rsidR="00C5215F" w:rsidRPr="009D1AA6">
        <w:rPr>
          <w:rFonts w:ascii="標楷體" w:eastAsia="標楷體" w:hAnsi="標楷體" w:hint="eastAsia"/>
          <w:sz w:val="28"/>
        </w:rPr>
        <w:t>機關得就其取得之著作財產權，允許廠商支付對價，授權廠商使用。</w:t>
      </w:r>
    </w:p>
    <w:p w:rsidR="00950974" w:rsidRPr="009D1AA6" w:rsidRDefault="00715931" w:rsidP="00C5215F">
      <w:pPr>
        <w:spacing w:line="360" w:lineRule="exact"/>
        <w:ind w:leftChars="354" w:left="1077" w:hangingChars="81" w:hanging="227"/>
        <w:jc w:val="both"/>
        <w:rPr>
          <w:rFonts w:ascii="標楷體" w:eastAsia="標楷體" w:hAnsi="標楷體"/>
          <w:sz w:val="28"/>
        </w:rPr>
      </w:pPr>
      <w:r w:rsidRPr="009D1AA6">
        <w:rPr>
          <w:rFonts w:ascii="標楷體" w:eastAsia="標楷體" w:hAnsi="標楷體" w:hint="eastAsia"/>
          <w:sz w:val="28"/>
        </w:rPr>
        <w:t>3</w:t>
      </w:r>
      <w:r w:rsidR="00950974" w:rsidRPr="009D1AA6">
        <w:rPr>
          <w:rFonts w:ascii="標楷體" w:eastAsia="標楷體" w:hAnsi="標楷體" w:hint="eastAsia"/>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5013E4" w:rsidRPr="009D1AA6" w:rsidRDefault="005013E4" w:rsidP="00C073C4">
      <w:pPr>
        <w:numPr>
          <w:ilvl w:val="0"/>
          <w:numId w:val="21"/>
        </w:numPr>
        <w:spacing w:line="400" w:lineRule="exact"/>
        <w:ind w:left="851" w:right="57" w:hanging="567"/>
        <w:jc w:val="both"/>
        <w:rPr>
          <w:rFonts w:ascii="標楷體" w:eastAsia="標楷體" w:hAnsi="標楷體"/>
          <w:sz w:val="28"/>
        </w:rPr>
      </w:pPr>
      <w:r w:rsidRPr="009D1AA6">
        <w:rPr>
          <w:rFonts w:ascii="標楷體" w:eastAsia="標楷體" w:hAnsi="標楷體" w:hint="eastAsia"/>
          <w:sz w:val="28"/>
        </w:rPr>
        <w:t>廠商履行契約所完成之著作，如得辦理商標註冊，廠商應積極代機關申請註冊，並以機關為商標權人。</w:t>
      </w:r>
    </w:p>
    <w:p w:rsidR="002C190D" w:rsidRPr="009D1AA6" w:rsidRDefault="002C190D" w:rsidP="00C073C4">
      <w:pPr>
        <w:numPr>
          <w:ilvl w:val="0"/>
          <w:numId w:val="21"/>
        </w:numPr>
        <w:spacing w:line="400" w:lineRule="exact"/>
        <w:ind w:left="851" w:right="57" w:hanging="567"/>
        <w:jc w:val="both"/>
        <w:rPr>
          <w:rFonts w:ascii="標楷體" w:eastAsia="標楷體" w:hAnsi="標楷體"/>
          <w:sz w:val="28"/>
        </w:rPr>
      </w:pPr>
      <w:r w:rsidRPr="009D1AA6">
        <w:rPr>
          <w:rFonts w:ascii="標楷體" w:eastAsia="標楷體" w:hAnsi="標楷體"/>
          <w:sz w:val="28"/>
        </w:rPr>
        <w:t>除另有規定外，廠商如在契約使用專利品，或專利性履約方法，或涉及著作權時，其有關之專利及著作權益，概由廠商依照有關法令規定處理，其費用亦由廠商負擔。</w:t>
      </w:r>
    </w:p>
    <w:p w:rsidR="002C190D" w:rsidRPr="009D1AA6" w:rsidRDefault="002C190D" w:rsidP="00C073C4">
      <w:pPr>
        <w:numPr>
          <w:ilvl w:val="0"/>
          <w:numId w:val="21"/>
        </w:numPr>
        <w:spacing w:line="400" w:lineRule="exact"/>
        <w:ind w:left="851" w:right="57" w:hanging="567"/>
        <w:jc w:val="both"/>
        <w:rPr>
          <w:rFonts w:ascii="標楷體" w:eastAsia="標楷體" w:hAnsi="標楷體"/>
          <w:sz w:val="28"/>
        </w:rPr>
      </w:pPr>
      <w:r w:rsidRPr="009D1AA6">
        <w:rPr>
          <w:rFonts w:ascii="標楷體" w:eastAsia="標楷體" w:hAnsi="標楷體"/>
          <w:sz w:val="28"/>
        </w:rPr>
        <w:t>機關及廠商應採取必要之措施，以保障他方免於因契約之履行而遭第三人請求損害賠償。其有致第三人損害者，應由造成損害原因之一方負責賠償。</w:t>
      </w:r>
    </w:p>
    <w:p w:rsidR="002C190D" w:rsidRPr="009D1AA6" w:rsidRDefault="002C190D" w:rsidP="00C073C4">
      <w:pPr>
        <w:numPr>
          <w:ilvl w:val="0"/>
          <w:numId w:val="21"/>
        </w:numPr>
        <w:spacing w:line="400" w:lineRule="exact"/>
        <w:ind w:left="851" w:right="57" w:hanging="567"/>
        <w:jc w:val="both"/>
        <w:textDirection w:val="lrTbV"/>
        <w:rPr>
          <w:rFonts w:ascii="標楷體" w:eastAsia="標楷體" w:hAnsi="標楷體"/>
          <w:sz w:val="28"/>
        </w:rPr>
      </w:pPr>
      <w:r w:rsidRPr="009D1AA6">
        <w:rPr>
          <w:rFonts w:ascii="標楷體" w:eastAsia="標楷體" w:hAnsi="標楷體"/>
          <w:sz w:val="28"/>
        </w:rPr>
        <w:t>機關對於廠商、分包廠商及其人員因履約所致之人體傷亡或財物損失，不負賠償責任。對於人體傷亡或財物損失之風險，廠商應投保必要之保險。</w:t>
      </w:r>
    </w:p>
    <w:p w:rsidR="002C190D" w:rsidRPr="009D1AA6" w:rsidRDefault="002C190D" w:rsidP="00C073C4">
      <w:pPr>
        <w:numPr>
          <w:ilvl w:val="0"/>
          <w:numId w:val="21"/>
        </w:numPr>
        <w:spacing w:line="400" w:lineRule="exact"/>
        <w:ind w:left="851" w:right="57" w:hanging="567"/>
        <w:jc w:val="both"/>
        <w:rPr>
          <w:rFonts w:ascii="標楷體" w:eastAsia="標楷體" w:hAnsi="標楷體"/>
          <w:sz w:val="28"/>
        </w:rPr>
      </w:pPr>
      <w:r w:rsidRPr="009D1AA6">
        <w:rPr>
          <w:rFonts w:ascii="標楷體" w:eastAsia="標楷體" w:hAnsi="標楷體"/>
          <w:sz w:val="28"/>
        </w:rPr>
        <w:t>廠商依契約規定應履行之責任，不因機關對於廠商履約事項之審查、認可或核准行為而減少或免除。</w:t>
      </w:r>
    </w:p>
    <w:p w:rsidR="00C5215F" w:rsidRPr="009D1AA6" w:rsidRDefault="00C5215F" w:rsidP="00C073C4">
      <w:pPr>
        <w:numPr>
          <w:ilvl w:val="0"/>
          <w:numId w:val="21"/>
        </w:numPr>
        <w:spacing w:line="400" w:lineRule="exact"/>
        <w:ind w:left="851" w:right="57" w:hanging="567"/>
        <w:jc w:val="both"/>
        <w:rPr>
          <w:rFonts w:ascii="標楷體" w:eastAsia="標楷體" w:hAnsi="標楷體"/>
          <w:sz w:val="28"/>
        </w:rPr>
      </w:pPr>
      <w:r w:rsidRPr="009D1AA6">
        <w:rPr>
          <w:rFonts w:ascii="標楷體" w:eastAsia="標楷體" w:hAnsi="標楷體" w:hint="eastAsia"/>
          <w:sz w:val="28"/>
        </w:rPr>
        <w:t>因可歸責於廠商之事由，致機關遭受損害者，廠商應負賠償責任，其認定有爭議者，依照爭議處理條款辦理。</w:t>
      </w:r>
    </w:p>
    <w:p w:rsidR="00C5215F" w:rsidRPr="009D1AA6" w:rsidRDefault="00C5215F" w:rsidP="00C5215F">
      <w:pPr>
        <w:spacing w:line="360" w:lineRule="exact"/>
        <w:ind w:leftChars="354" w:left="1130" w:hangingChars="100" w:hanging="280"/>
        <w:jc w:val="both"/>
        <w:rPr>
          <w:rFonts w:ascii="標楷體" w:eastAsia="標楷體" w:hAnsi="標楷體"/>
          <w:sz w:val="28"/>
        </w:rPr>
      </w:pPr>
      <w:r w:rsidRPr="009D1AA6">
        <w:rPr>
          <w:rFonts w:ascii="標楷體" w:eastAsia="標楷體" w:hAnsi="標楷體" w:hint="eastAsia"/>
          <w:sz w:val="28"/>
        </w:rPr>
        <w:t>1.損害賠償之範圍，依民法第216條第1項規定，以填補機關所受損害及所失利益為限。但非因故意或重大過失所致之損害，契約雙方所負賠償責任不包括「所失利益」。</w:t>
      </w:r>
    </w:p>
    <w:p w:rsidR="00C5215F" w:rsidRPr="009D1AA6" w:rsidRDefault="00C5215F" w:rsidP="00950974">
      <w:pPr>
        <w:spacing w:line="360" w:lineRule="exact"/>
        <w:ind w:leftChars="354" w:left="1074" w:hangingChars="80" w:hanging="224"/>
        <w:jc w:val="both"/>
        <w:rPr>
          <w:rFonts w:ascii="標楷體" w:eastAsia="標楷體" w:hAnsi="標楷體"/>
          <w:sz w:val="28"/>
        </w:rPr>
      </w:pPr>
      <w:r w:rsidRPr="009D1AA6">
        <w:rPr>
          <w:rFonts w:ascii="標楷體" w:eastAsia="標楷體" w:hAnsi="標楷體" w:hint="eastAsia"/>
          <w:sz w:val="28"/>
        </w:rPr>
        <w:t>2.除第8條第</w:t>
      </w:r>
      <w:r w:rsidR="00950974" w:rsidRPr="009D1AA6">
        <w:rPr>
          <w:rFonts w:ascii="標楷體" w:eastAsia="標楷體" w:hAnsi="標楷體" w:hint="eastAsia"/>
          <w:sz w:val="28"/>
        </w:rPr>
        <w:t>21</w:t>
      </w:r>
      <w:r w:rsidRPr="009D1AA6">
        <w:rPr>
          <w:rFonts w:ascii="標楷體" w:eastAsia="標楷體" w:hAnsi="標楷體" w:hint="eastAsia"/>
          <w:sz w:val="28"/>
        </w:rPr>
        <w:t>款第5目、第1</w:t>
      </w:r>
      <w:r w:rsidR="00950974" w:rsidRPr="009D1AA6">
        <w:rPr>
          <w:rFonts w:ascii="標楷體" w:eastAsia="標楷體" w:hAnsi="標楷體" w:hint="eastAsia"/>
          <w:sz w:val="28"/>
        </w:rPr>
        <w:t>4</w:t>
      </w:r>
      <w:r w:rsidRPr="009D1AA6">
        <w:rPr>
          <w:rFonts w:ascii="標楷體" w:eastAsia="標楷體" w:hAnsi="標楷體" w:hint="eastAsia"/>
          <w:sz w:val="28"/>
        </w:rPr>
        <w:t>條及第1</w:t>
      </w:r>
      <w:r w:rsidR="00950974" w:rsidRPr="009D1AA6">
        <w:rPr>
          <w:rFonts w:ascii="標楷體" w:eastAsia="標楷體" w:hAnsi="標楷體" w:hint="eastAsia"/>
          <w:sz w:val="28"/>
        </w:rPr>
        <w:t>5</w:t>
      </w:r>
      <w:r w:rsidRPr="009D1AA6">
        <w:rPr>
          <w:rFonts w:ascii="標楷體" w:eastAsia="標楷體" w:hAnsi="標楷體" w:hint="eastAsia"/>
          <w:sz w:val="28"/>
        </w:rPr>
        <w:t>條第1</w:t>
      </w:r>
      <w:r w:rsidR="00950974" w:rsidRPr="009D1AA6">
        <w:rPr>
          <w:rFonts w:ascii="標楷體" w:eastAsia="標楷體" w:hAnsi="標楷體" w:hint="eastAsia"/>
          <w:sz w:val="28"/>
        </w:rPr>
        <w:t>2</w:t>
      </w:r>
      <w:r w:rsidRPr="009D1AA6">
        <w:rPr>
          <w:rFonts w:ascii="標楷體" w:eastAsia="標楷體" w:hAnsi="標楷體" w:hint="eastAsia"/>
          <w:sz w:val="28"/>
        </w:rPr>
        <w:t>款約定之違約金外，損害賠償金額上限為：契約價金總額之</w:t>
      </w:r>
      <w:r w:rsidR="00457E54" w:rsidRPr="009D1AA6">
        <w:rPr>
          <w:rFonts w:ascii="標楷體" w:eastAsia="標楷體" w:hAnsi="標楷體" w:hint="eastAsia"/>
          <w:sz w:val="28"/>
        </w:rPr>
        <w:t>20</w:t>
      </w:r>
      <w:r w:rsidRPr="009D1AA6">
        <w:rPr>
          <w:rFonts w:ascii="標楷體" w:eastAsia="標楷體" w:hAnsi="標楷體" w:hint="eastAsia"/>
          <w:sz w:val="28"/>
        </w:rPr>
        <w:t>％。</w:t>
      </w:r>
    </w:p>
    <w:p w:rsidR="00C5215F" w:rsidRPr="009D1AA6" w:rsidRDefault="00C5215F" w:rsidP="00457E54">
      <w:pPr>
        <w:spacing w:line="400" w:lineRule="exact"/>
        <w:ind w:left="1078" w:right="57" w:hanging="227"/>
        <w:jc w:val="both"/>
        <w:rPr>
          <w:rFonts w:ascii="標楷體" w:eastAsia="標楷體" w:hAnsi="標楷體"/>
          <w:sz w:val="28"/>
        </w:rPr>
      </w:pPr>
      <w:r w:rsidRPr="009D1AA6">
        <w:rPr>
          <w:rFonts w:ascii="標楷體" w:eastAsia="標楷體" w:hAnsi="標楷體" w:hint="eastAsia"/>
          <w:sz w:val="28"/>
        </w:rPr>
        <w:t>3.前目訂有損害賠償金額上限者，於法令另有規定，或廠商故意隱瞞工作之瑕疵、故意或重大過失行為，或對第三人發生侵權行為，對機關所造成之損害賠償，不受賠償金額上限之限制</w:t>
      </w:r>
      <w:r w:rsidR="00457E54" w:rsidRPr="009D1AA6">
        <w:rPr>
          <w:rFonts w:ascii="標楷體" w:eastAsia="標楷體" w:hAnsi="標楷體" w:hint="eastAsia"/>
          <w:sz w:val="28"/>
        </w:rPr>
        <w:t>。</w:t>
      </w:r>
    </w:p>
    <w:p w:rsidR="002C190D" w:rsidRPr="009D1AA6" w:rsidRDefault="002C190D" w:rsidP="00C073C4">
      <w:pPr>
        <w:numPr>
          <w:ilvl w:val="0"/>
          <w:numId w:val="21"/>
        </w:numPr>
        <w:spacing w:line="400" w:lineRule="exact"/>
        <w:ind w:left="851" w:right="57" w:hanging="567"/>
        <w:jc w:val="both"/>
        <w:rPr>
          <w:rFonts w:ascii="標楷體" w:eastAsia="標楷體" w:hAnsi="標楷體"/>
          <w:sz w:val="28"/>
        </w:rPr>
      </w:pPr>
      <w:r w:rsidRPr="009D1AA6">
        <w:rPr>
          <w:rFonts w:ascii="標楷體" w:eastAsia="標楷體" w:hAnsi="標楷體"/>
          <w:sz w:val="28"/>
        </w:rPr>
        <w:t>廠商履約有瑕疵時，應於接獲機關通知後自費予以修正或重做。但以該通知不逾履約結果驗收後1年內者為限。其屬部分驗收者，亦同。</w:t>
      </w:r>
    </w:p>
    <w:p w:rsidR="00815B42" w:rsidRPr="009D1AA6" w:rsidRDefault="00815B42" w:rsidP="00C073C4">
      <w:pPr>
        <w:numPr>
          <w:ilvl w:val="0"/>
          <w:numId w:val="21"/>
        </w:numPr>
        <w:spacing w:line="400" w:lineRule="exact"/>
        <w:ind w:right="57" w:hanging="906"/>
        <w:jc w:val="both"/>
        <w:rPr>
          <w:rFonts w:ascii="標楷體" w:eastAsia="標楷體" w:hAnsi="標楷體"/>
          <w:sz w:val="28"/>
        </w:rPr>
      </w:pPr>
      <w:r w:rsidRPr="009D1AA6">
        <w:rPr>
          <w:rFonts w:ascii="標楷體" w:eastAsia="標楷體" w:hAnsi="標楷體" w:hint="eastAsia"/>
          <w:sz w:val="28"/>
        </w:rPr>
        <w:lastRenderedPageBreak/>
        <w:t>廠商保證依契約所交付之研究成果並無侵害他人之營業秘密、智慧財產權或其他權利之情事。機關如因廠商交付之研究成果致遭第三人主張涉及侵害他人營業秘密、智慧財產權或其他權利時，廠商應協助機關為必要之答辯及提供相關資料，並負擔因此所生之訴訟費用、律師費用及其他相關之費用，並應負責清償機關因此對第三人所負之損害賠償責任。但前述情節若經廠商舉證證明係因機關人員修改廠商依契約所交付之研究成果所致者，由機關負責自行解決，廠商應依機關之要求協助機關答辯，並提供必要之協助，因此所生之費用由機關負擔。</w:t>
      </w:r>
    </w:p>
    <w:p w:rsidR="002C190D" w:rsidRPr="009D1AA6" w:rsidRDefault="003C44DB" w:rsidP="00C073C4">
      <w:pPr>
        <w:numPr>
          <w:ilvl w:val="0"/>
          <w:numId w:val="21"/>
        </w:numPr>
        <w:spacing w:line="400" w:lineRule="exact"/>
        <w:ind w:left="1134" w:right="57" w:hanging="850"/>
        <w:jc w:val="both"/>
        <w:rPr>
          <w:rFonts w:ascii="標楷體" w:eastAsia="標楷體" w:hAnsi="標楷體"/>
          <w:sz w:val="28"/>
        </w:rPr>
      </w:pPr>
      <w:r w:rsidRPr="009D1AA6">
        <w:rPr>
          <w:rFonts w:ascii="標楷體" w:eastAsia="標楷體" w:hAnsi="標楷體"/>
          <w:sz w:val="28"/>
        </w:rPr>
        <w:t>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2C190D" w:rsidRPr="009D1AA6" w:rsidRDefault="00457E54" w:rsidP="00C073C4">
      <w:pPr>
        <w:numPr>
          <w:ilvl w:val="0"/>
          <w:numId w:val="21"/>
        </w:numPr>
        <w:spacing w:line="400" w:lineRule="exact"/>
        <w:ind w:left="1134" w:right="57" w:hanging="850"/>
        <w:jc w:val="both"/>
        <w:rPr>
          <w:rFonts w:ascii="標楷體" w:eastAsia="標楷體" w:hAnsi="標楷體"/>
          <w:sz w:val="28"/>
        </w:rPr>
      </w:pPr>
      <w:r w:rsidRPr="009D1AA6">
        <w:rPr>
          <w:rFonts w:ascii="標楷體" w:eastAsia="標楷體" w:hAnsi="標楷體" w:hint="eastAsia"/>
          <w:sz w:val="28"/>
        </w:rPr>
        <w:t>連帶保證廠商應保證得標廠商依契約履行義務，如有不能履約情事，即續負履行義務，並就機關因此所生損失，負連帶賠償責任</w:t>
      </w:r>
      <w:r w:rsidR="002C190D" w:rsidRPr="009D1AA6">
        <w:rPr>
          <w:rFonts w:ascii="標楷體" w:eastAsia="標楷體" w:hAnsi="標楷體"/>
          <w:sz w:val="28"/>
        </w:rPr>
        <w:t>。</w:t>
      </w:r>
    </w:p>
    <w:p w:rsidR="002C190D" w:rsidRPr="009D1AA6" w:rsidRDefault="00457E54" w:rsidP="00C073C4">
      <w:pPr>
        <w:numPr>
          <w:ilvl w:val="0"/>
          <w:numId w:val="21"/>
        </w:numPr>
        <w:spacing w:line="400" w:lineRule="exact"/>
        <w:ind w:left="1134" w:right="57" w:hanging="850"/>
        <w:jc w:val="both"/>
        <w:rPr>
          <w:rFonts w:ascii="標楷體" w:eastAsia="標楷體" w:hAnsi="標楷體"/>
          <w:sz w:val="28"/>
        </w:rPr>
      </w:pPr>
      <w:r w:rsidRPr="009D1AA6">
        <w:rPr>
          <w:rFonts w:ascii="標楷體" w:eastAsia="標楷體" w:hAnsi="標楷體" w:hint="eastAsia"/>
          <w:sz w:val="28"/>
        </w:rPr>
        <w:t>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r w:rsidR="002C190D" w:rsidRPr="009D1AA6">
        <w:rPr>
          <w:rFonts w:ascii="標楷體" w:eastAsia="標楷體" w:hAnsi="標楷體"/>
          <w:sz w:val="28"/>
        </w:rPr>
        <w:t>。</w:t>
      </w:r>
    </w:p>
    <w:p w:rsidR="002C190D" w:rsidRPr="009D1AA6" w:rsidRDefault="002C190D" w:rsidP="00C073C4">
      <w:pPr>
        <w:numPr>
          <w:ilvl w:val="0"/>
          <w:numId w:val="21"/>
        </w:numPr>
        <w:spacing w:line="400" w:lineRule="exact"/>
        <w:ind w:left="1134" w:right="57" w:hanging="850"/>
        <w:jc w:val="both"/>
        <w:rPr>
          <w:rFonts w:ascii="標楷體" w:eastAsia="標楷體" w:hAnsi="標楷體"/>
          <w:sz w:val="28"/>
        </w:rPr>
      </w:pPr>
      <w:r w:rsidRPr="009D1AA6">
        <w:rPr>
          <w:rFonts w:ascii="標楷體" w:eastAsia="標楷體" w:hAnsi="標楷體"/>
          <w:sz w:val="28"/>
        </w:rPr>
        <w:t>廠商與其連帶保證廠商如有債權或債務等糾紛，應自行協調或循法律途徑解決。</w:t>
      </w:r>
    </w:p>
    <w:p w:rsidR="003C44DB" w:rsidRPr="009D1AA6" w:rsidRDefault="00457E54" w:rsidP="00C073C4">
      <w:pPr>
        <w:numPr>
          <w:ilvl w:val="0"/>
          <w:numId w:val="21"/>
        </w:numPr>
        <w:spacing w:line="400" w:lineRule="exact"/>
        <w:ind w:left="1134" w:right="57" w:hanging="850"/>
        <w:jc w:val="both"/>
        <w:rPr>
          <w:rFonts w:ascii="標楷體" w:eastAsia="標楷體" w:hAnsi="標楷體"/>
          <w:sz w:val="28"/>
        </w:rPr>
      </w:pPr>
      <w:r w:rsidRPr="009D1AA6">
        <w:rPr>
          <w:rFonts w:ascii="標楷體" w:eastAsia="標楷體" w:hAnsi="標楷體" w:hint="eastAsia"/>
          <w:sz w:val="28"/>
        </w:rPr>
        <w:t>派駐勞工</w:t>
      </w:r>
      <w:r w:rsidR="003C44DB" w:rsidRPr="009D1AA6">
        <w:rPr>
          <w:rFonts w:ascii="標楷體" w:eastAsia="標楷體" w:hAnsi="標楷體"/>
          <w:sz w:val="28"/>
        </w:rPr>
        <w:t>：</w:t>
      </w:r>
    </w:p>
    <w:p w:rsidR="007975D9" w:rsidRPr="009D1AA6" w:rsidRDefault="00457E54" w:rsidP="00C073C4">
      <w:pPr>
        <w:numPr>
          <w:ilvl w:val="0"/>
          <w:numId w:val="36"/>
        </w:numPr>
        <w:spacing w:line="400" w:lineRule="exact"/>
        <w:ind w:left="1134" w:hanging="283"/>
        <w:jc w:val="both"/>
        <w:rPr>
          <w:rFonts w:ascii="標楷體" w:eastAsia="標楷體" w:hAnsi="標楷體"/>
          <w:sz w:val="28"/>
        </w:rPr>
      </w:pPr>
      <w:r w:rsidRPr="009D1AA6">
        <w:rPr>
          <w:rFonts w:ascii="標楷體" w:eastAsia="標楷體" w:hAnsi="標楷體" w:hint="eastAsia"/>
          <w:sz w:val="28"/>
          <w:szCs w:val="28"/>
        </w:rPr>
        <w:t>廠商保證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r w:rsidR="003C44DB" w:rsidRPr="009D1AA6">
        <w:rPr>
          <w:rFonts w:ascii="標楷體" w:eastAsia="標楷體" w:hAnsi="標楷體"/>
          <w:sz w:val="28"/>
        </w:rPr>
        <w:t>。</w:t>
      </w:r>
    </w:p>
    <w:p w:rsidR="007975D9" w:rsidRPr="009D1AA6" w:rsidRDefault="003C44DB" w:rsidP="00C073C4">
      <w:pPr>
        <w:numPr>
          <w:ilvl w:val="0"/>
          <w:numId w:val="36"/>
        </w:numPr>
        <w:spacing w:line="400" w:lineRule="exact"/>
        <w:ind w:left="1134" w:hanging="283"/>
        <w:jc w:val="both"/>
        <w:rPr>
          <w:rFonts w:ascii="標楷體" w:eastAsia="標楷體" w:hAnsi="標楷體"/>
          <w:sz w:val="28"/>
        </w:rPr>
      </w:pPr>
      <w:r w:rsidRPr="009D1AA6">
        <w:rPr>
          <w:rFonts w:ascii="標楷體" w:eastAsia="標楷體" w:hAnsi="標楷體"/>
          <w:sz w:val="28"/>
        </w:rPr>
        <w:t>前目所稱保密之文件及資料，係指：</w:t>
      </w:r>
    </w:p>
    <w:p w:rsidR="00652240" w:rsidRPr="009D1AA6" w:rsidRDefault="007975D9" w:rsidP="00C073C4">
      <w:pPr>
        <w:numPr>
          <w:ilvl w:val="0"/>
          <w:numId w:val="35"/>
        </w:numPr>
        <w:spacing w:line="400" w:lineRule="exact"/>
        <w:ind w:left="1418" w:hanging="425"/>
        <w:jc w:val="both"/>
        <w:rPr>
          <w:rFonts w:ascii="標楷體" w:eastAsia="標楷體" w:hAnsi="標楷體"/>
          <w:sz w:val="28"/>
        </w:rPr>
      </w:pPr>
      <w:r w:rsidRPr="009D1AA6">
        <w:rPr>
          <w:rFonts w:ascii="標楷體" w:eastAsia="標楷體" w:hAnsi="標楷體"/>
          <w:sz w:val="28"/>
        </w:rPr>
        <w:t>機關在業務上定義為密、機密、極機密或絕對機密之一切文件及資料，包括與其業務或研究開發有關之內容。</w:t>
      </w:r>
    </w:p>
    <w:p w:rsidR="00652240" w:rsidRPr="009D1AA6" w:rsidRDefault="007975D9" w:rsidP="00C073C4">
      <w:pPr>
        <w:numPr>
          <w:ilvl w:val="0"/>
          <w:numId w:val="35"/>
        </w:numPr>
        <w:spacing w:line="400" w:lineRule="exact"/>
        <w:ind w:left="1418" w:hanging="425"/>
        <w:jc w:val="both"/>
        <w:rPr>
          <w:rFonts w:ascii="標楷體" w:eastAsia="標楷體" w:hAnsi="標楷體"/>
          <w:sz w:val="28"/>
        </w:rPr>
      </w:pPr>
      <w:r w:rsidRPr="009D1AA6">
        <w:rPr>
          <w:rFonts w:ascii="標楷體" w:eastAsia="標楷體" w:hAnsi="標楷體"/>
          <w:sz w:val="28"/>
        </w:rPr>
        <w:t>與廠商派至機關提供勞務之派</w:t>
      </w:r>
      <w:r w:rsidR="003D5BE9" w:rsidRPr="009D1AA6">
        <w:rPr>
          <w:rFonts w:ascii="標楷體" w:eastAsia="標楷體" w:hAnsi="標楷體" w:hint="eastAsia"/>
          <w:sz w:val="28"/>
        </w:rPr>
        <w:t>駐</w:t>
      </w:r>
      <w:r w:rsidRPr="009D1AA6">
        <w:rPr>
          <w:rFonts w:ascii="標楷體" w:eastAsia="標楷體" w:hAnsi="標楷體"/>
          <w:sz w:val="28"/>
        </w:rPr>
        <w:t>勞工的工作有關，其成果尚不足以對外公布之資料、訊息及文件。</w:t>
      </w:r>
    </w:p>
    <w:p w:rsidR="007975D9" w:rsidRPr="009D1AA6" w:rsidRDefault="00AD2197" w:rsidP="00C073C4">
      <w:pPr>
        <w:numPr>
          <w:ilvl w:val="0"/>
          <w:numId w:val="35"/>
        </w:numPr>
        <w:spacing w:line="400" w:lineRule="exact"/>
        <w:ind w:left="1418" w:hanging="425"/>
        <w:jc w:val="both"/>
        <w:rPr>
          <w:rFonts w:ascii="標楷體" w:eastAsia="標楷體" w:hAnsi="標楷體"/>
          <w:spacing w:val="-8"/>
          <w:sz w:val="28"/>
        </w:rPr>
      </w:pPr>
      <w:r w:rsidRPr="009D1AA6">
        <w:rPr>
          <w:rFonts w:ascii="標楷體" w:eastAsia="標楷體" w:hAnsi="標楷體"/>
          <w:spacing w:val="-8"/>
          <w:sz w:val="28"/>
        </w:rPr>
        <w:t>依法令須保密或受保護之文件及資料，例如個人資料保護法所規定</w:t>
      </w:r>
      <w:r w:rsidRPr="009D1AA6">
        <w:rPr>
          <w:rFonts w:ascii="標楷體" w:eastAsia="標楷體" w:hAnsi="標楷體"/>
          <w:spacing w:val="-8"/>
          <w:sz w:val="28"/>
        </w:rPr>
        <w:lastRenderedPageBreak/>
        <w:t>者。</w:t>
      </w:r>
    </w:p>
    <w:p w:rsidR="00052583" w:rsidRPr="009D1AA6" w:rsidRDefault="00457E54" w:rsidP="00C073C4">
      <w:pPr>
        <w:numPr>
          <w:ilvl w:val="0"/>
          <w:numId w:val="36"/>
        </w:numPr>
        <w:spacing w:line="400" w:lineRule="exact"/>
        <w:ind w:left="1134" w:hanging="283"/>
        <w:jc w:val="both"/>
        <w:rPr>
          <w:rFonts w:ascii="標楷體" w:eastAsia="標楷體" w:hAnsi="標楷體"/>
          <w:sz w:val="28"/>
        </w:rPr>
      </w:pPr>
      <w:r w:rsidRPr="009D1AA6">
        <w:rPr>
          <w:rFonts w:ascii="標楷體" w:eastAsia="標楷體" w:hAnsi="標楷體" w:hint="eastAsia"/>
          <w:sz w:val="28"/>
          <w:szCs w:val="28"/>
        </w:rPr>
        <w:t>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r w:rsidR="00AD2197" w:rsidRPr="009D1AA6">
        <w:rPr>
          <w:rFonts w:ascii="標楷體" w:eastAsia="標楷體" w:hAnsi="標楷體"/>
          <w:sz w:val="28"/>
        </w:rPr>
        <w:t>。</w:t>
      </w:r>
    </w:p>
    <w:p w:rsidR="002C190D" w:rsidRPr="009D1AA6" w:rsidRDefault="00D03715">
      <w:pPr>
        <w:spacing w:line="400" w:lineRule="exact"/>
        <w:jc w:val="both"/>
        <w:rPr>
          <w:rFonts w:ascii="標楷體" w:eastAsia="標楷體" w:hAnsi="標楷體"/>
          <w:b/>
          <w:sz w:val="28"/>
        </w:rPr>
      </w:pPr>
      <w:r w:rsidRPr="009D1AA6">
        <w:rPr>
          <w:rFonts w:ascii="標楷體" w:eastAsia="標楷體" w:hAnsi="標楷體"/>
          <w:b/>
          <w:sz w:val="28"/>
        </w:rPr>
        <w:t>第</w:t>
      </w:r>
      <w:r w:rsidR="00B11D3C" w:rsidRPr="009D1AA6">
        <w:rPr>
          <w:rFonts w:ascii="標楷體" w:eastAsia="標楷體" w:hAnsi="標楷體"/>
          <w:b/>
          <w:sz w:val="28"/>
        </w:rPr>
        <w:t>十</w:t>
      </w:r>
      <w:r w:rsidR="00B11D3C" w:rsidRPr="009D1AA6">
        <w:rPr>
          <w:rFonts w:ascii="標楷體" w:eastAsia="標楷體" w:hAnsi="標楷體" w:hint="eastAsia"/>
          <w:b/>
          <w:sz w:val="28"/>
        </w:rPr>
        <w:t>六</w:t>
      </w:r>
      <w:r w:rsidR="002C190D" w:rsidRPr="009D1AA6">
        <w:rPr>
          <w:rFonts w:ascii="標楷體" w:eastAsia="標楷體" w:hAnsi="標楷體"/>
          <w:b/>
          <w:sz w:val="28"/>
        </w:rPr>
        <w:t>條  契約變更及轉讓</w:t>
      </w:r>
    </w:p>
    <w:p w:rsidR="002C190D" w:rsidRPr="009D1AA6" w:rsidRDefault="00AD2197" w:rsidP="00C073C4">
      <w:pPr>
        <w:numPr>
          <w:ilvl w:val="0"/>
          <w:numId w:val="22"/>
        </w:numPr>
        <w:spacing w:line="400" w:lineRule="exact"/>
        <w:ind w:left="851" w:right="57" w:hanging="567"/>
        <w:jc w:val="both"/>
        <w:rPr>
          <w:rFonts w:ascii="標楷體" w:eastAsia="標楷體" w:hAnsi="標楷體"/>
          <w:sz w:val="28"/>
        </w:rPr>
      </w:pPr>
      <w:r w:rsidRPr="009D1AA6">
        <w:rPr>
          <w:rFonts w:ascii="標楷體" w:eastAsia="標楷體" w:hAnsi="標楷體"/>
          <w:sz w:val="28"/>
        </w:rPr>
        <w:t>機關於必要時得於契約所約定之範圍內通知廠商變更契約</w:t>
      </w:r>
      <w:r w:rsidR="00716050" w:rsidRPr="009D1AA6">
        <w:rPr>
          <w:rFonts w:ascii="標楷體" w:eastAsia="標楷體" w:hAnsi="標楷體"/>
          <w:sz w:val="28"/>
        </w:rPr>
        <w:t>（</w:t>
      </w:r>
      <w:r w:rsidRPr="009D1AA6">
        <w:rPr>
          <w:rFonts w:ascii="標楷體" w:eastAsia="標楷體" w:hAnsi="標楷體"/>
          <w:sz w:val="28"/>
        </w:rPr>
        <w:t>含新增項目</w:t>
      </w:r>
      <w:r w:rsidR="00716050" w:rsidRPr="009D1AA6">
        <w:rPr>
          <w:rFonts w:ascii="標楷體" w:eastAsia="標楷體" w:hAnsi="標楷體"/>
          <w:sz w:val="28"/>
        </w:rPr>
        <w:t>）</w:t>
      </w:r>
      <w:r w:rsidRPr="009D1AA6">
        <w:rPr>
          <w:rFonts w:ascii="標楷體" w:eastAsia="標楷體" w:hAnsi="標楷體"/>
          <w:sz w:val="28"/>
        </w:rPr>
        <w:t>，廠商於接獲通知後，除雙方另有協議外，應於10日內向機關提出契約標的、價金、履約期限、付款期程或其他契約內容須變更之相關文件。契約價金之變更，其底價依採購法第46條第1項之規定。</w:t>
      </w:r>
    </w:p>
    <w:p w:rsidR="002C190D" w:rsidRPr="009D1AA6" w:rsidRDefault="002C190D" w:rsidP="00C073C4">
      <w:pPr>
        <w:numPr>
          <w:ilvl w:val="0"/>
          <w:numId w:val="22"/>
        </w:numPr>
        <w:spacing w:line="400" w:lineRule="exact"/>
        <w:ind w:left="851" w:right="57" w:hanging="567"/>
        <w:jc w:val="both"/>
        <w:rPr>
          <w:rFonts w:ascii="標楷體" w:eastAsia="標楷體" w:hAnsi="標楷體"/>
          <w:sz w:val="28"/>
        </w:rPr>
      </w:pPr>
      <w:r w:rsidRPr="009D1AA6">
        <w:rPr>
          <w:rFonts w:ascii="標楷體" w:eastAsia="標楷體" w:hAnsi="標楷體"/>
          <w:sz w:val="28"/>
        </w:rPr>
        <w:t>廠商於機關接受其所提出須變更之相關文件前，不得自行變更契約。除機關另有請求者外，廠商不得因前款之通知而遲延其履約期限。</w:t>
      </w:r>
    </w:p>
    <w:p w:rsidR="002C190D" w:rsidRPr="009D1AA6" w:rsidRDefault="002C190D" w:rsidP="00C073C4">
      <w:pPr>
        <w:numPr>
          <w:ilvl w:val="0"/>
          <w:numId w:val="22"/>
        </w:numPr>
        <w:spacing w:line="400" w:lineRule="exact"/>
        <w:ind w:left="851" w:right="57" w:hanging="567"/>
        <w:jc w:val="both"/>
        <w:rPr>
          <w:rFonts w:ascii="標楷體" w:eastAsia="標楷體" w:hAnsi="標楷體"/>
          <w:sz w:val="28"/>
        </w:rPr>
      </w:pPr>
      <w:r w:rsidRPr="009D1AA6">
        <w:rPr>
          <w:rFonts w:ascii="標楷體" w:eastAsia="標楷體" w:hAnsi="標楷體"/>
          <w:sz w:val="28"/>
        </w:rPr>
        <w:t>機關於接受廠商所提出須變更之事項前即請求廠商先行施作或供應，其後未依原通知辦理契約變更或僅部分辦理者，應補償廠商所增加之必要費用。</w:t>
      </w:r>
    </w:p>
    <w:p w:rsidR="002C190D" w:rsidRPr="009D1AA6" w:rsidRDefault="002C190D" w:rsidP="00C073C4">
      <w:pPr>
        <w:numPr>
          <w:ilvl w:val="0"/>
          <w:numId w:val="22"/>
        </w:numPr>
        <w:spacing w:line="400" w:lineRule="exact"/>
        <w:ind w:left="851" w:right="57" w:hanging="567"/>
        <w:jc w:val="both"/>
        <w:rPr>
          <w:rFonts w:ascii="標楷體" w:eastAsia="標楷體" w:hAnsi="標楷體"/>
          <w:sz w:val="28"/>
        </w:rPr>
      </w:pPr>
      <w:r w:rsidRPr="009D1AA6">
        <w:rPr>
          <w:rFonts w:ascii="標楷體" w:eastAsia="標楷體" w:hAnsi="標楷體"/>
          <w:sz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BD4EEB" w:rsidRPr="009D1AA6" w:rsidRDefault="002C190D" w:rsidP="00C073C4">
      <w:pPr>
        <w:numPr>
          <w:ilvl w:val="0"/>
          <w:numId w:val="40"/>
        </w:numPr>
        <w:spacing w:line="400" w:lineRule="exact"/>
        <w:ind w:left="1134" w:hanging="283"/>
        <w:jc w:val="both"/>
        <w:rPr>
          <w:rFonts w:ascii="標楷體" w:eastAsia="標楷體" w:hAnsi="標楷體"/>
          <w:sz w:val="28"/>
        </w:rPr>
      </w:pPr>
      <w:r w:rsidRPr="009D1AA6">
        <w:rPr>
          <w:rFonts w:ascii="標楷體" w:eastAsia="標楷體" w:hAnsi="標楷體"/>
          <w:sz w:val="28"/>
        </w:rPr>
        <w:t>契約原標示之廠牌或型號不再製造或供應。</w:t>
      </w:r>
    </w:p>
    <w:p w:rsidR="00BD4EEB" w:rsidRPr="009D1AA6" w:rsidRDefault="002C190D" w:rsidP="00C073C4">
      <w:pPr>
        <w:numPr>
          <w:ilvl w:val="0"/>
          <w:numId w:val="40"/>
        </w:numPr>
        <w:spacing w:line="400" w:lineRule="exact"/>
        <w:ind w:left="1134" w:hanging="283"/>
        <w:jc w:val="both"/>
        <w:rPr>
          <w:rFonts w:ascii="標楷體" w:eastAsia="標楷體" w:hAnsi="標楷體"/>
          <w:sz w:val="28"/>
        </w:rPr>
      </w:pPr>
      <w:r w:rsidRPr="009D1AA6">
        <w:rPr>
          <w:rFonts w:ascii="標楷體" w:eastAsia="標楷體" w:hAnsi="標楷體"/>
          <w:sz w:val="28"/>
        </w:rPr>
        <w:t>契約原標示之分包廠商不再營業或拒絕供應。</w:t>
      </w:r>
    </w:p>
    <w:p w:rsidR="00BD4EEB" w:rsidRPr="009D1AA6" w:rsidRDefault="002C190D" w:rsidP="00C073C4">
      <w:pPr>
        <w:numPr>
          <w:ilvl w:val="0"/>
          <w:numId w:val="40"/>
        </w:numPr>
        <w:spacing w:line="400" w:lineRule="exact"/>
        <w:ind w:left="1134" w:hanging="283"/>
        <w:jc w:val="both"/>
        <w:rPr>
          <w:rFonts w:ascii="標楷體" w:eastAsia="標楷體" w:hAnsi="標楷體"/>
          <w:sz w:val="28"/>
        </w:rPr>
      </w:pPr>
      <w:r w:rsidRPr="009D1AA6">
        <w:rPr>
          <w:rFonts w:ascii="標楷體" w:eastAsia="標楷體" w:hAnsi="標楷體"/>
          <w:sz w:val="28"/>
        </w:rPr>
        <w:t>因不可抗力原因必須更換。</w:t>
      </w:r>
    </w:p>
    <w:p w:rsidR="002C190D" w:rsidRPr="009D1AA6" w:rsidRDefault="002C190D" w:rsidP="00C073C4">
      <w:pPr>
        <w:numPr>
          <w:ilvl w:val="0"/>
          <w:numId w:val="40"/>
        </w:numPr>
        <w:spacing w:line="400" w:lineRule="exact"/>
        <w:ind w:left="1134" w:hanging="283"/>
        <w:jc w:val="both"/>
        <w:rPr>
          <w:rFonts w:ascii="標楷體" w:eastAsia="標楷體" w:hAnsi="標楷體"/>
          <w:sz w:val="28"/>
        </w:rPr>
      </w:pPr>
      <w:r w:rsidRPr="009D1AA6">
        <w:rPr>
          <w:rFonts w:ascii="標楷體" w:eastAsia="標楷體" w:hAnsi="標楷體"/>
          <w:sz w:val="28"/>
        </w:rPr>
        <w:t>較契約原標示者更優或對機關更有利。</w:t>
      </w:r>
    </w:p>
    <w:p w:rsidR="002C190D" w:rsidRPr="009D1AA6" w:rsidRDefault="008944A1" w:rsidP="00C073C4">
      <w:pPr>
        <w:numPr>
          <w:ilvl w:val="0"/>
          <w:numId w:val="22"/>
        </w:numPr>
        <w:spacing w:line="400" w:lineRule="exact"/>
        <w:ind w:left="851" w:right="57" w:hanging="567"/>
        <w:jc w:val="both"/>
        <w:rPr>
          <w:rFonts w:ascii="標楷體" w:eastAsia="標楷體" w:hAnsi="標楷體"/>
          <w:sz w:val="28"/>
        </w:rPr>
      </w:pPr>
      <w:r w:rsidRPr="009D1AA6">
        <w:rPr>
          <w:rFonts w:ascii="標楷體" w:eastAsia="標楷體" w:hAnsi="標楷體" w:hint="eastAsia"/>
          <w:sz w:val="28"/>
        </w:rPr>
        <w:t>契約之變更，須經機關及廠商雙方合意，並</w:t>
      </w:r>
      <w:r w:rsidR="00E95CA0" w:rsidRPr="009D1AA6">
        <w:rPr>
          <w:rFonts w:ascii="標楷體" w:eastAsia="標楷體" w:hAnsi="標楷體" w:hint="eastAsia"/>
          <w:sz w:val="28"/>
        </w:rPr>
        <w:t>得</w:t>
      </w:r>
      <w:r w:rsidRPr="009D1AA6">
        <w:rPr>
          <w:rFonts w:ascii="標楷體" w:eastAsia="標楷體" w:hAnsi="標楷體" w:hint="eastAsia"/>
          <w:sz w:val="28"/>
        </w:rPr>
        <w:t>以</w:t>
      </w:r>
      <w:r w:rsidR="00DA4143" w:rsidRPr="009D1AA6">
        <w:rPr>
          <w:rFonts w:ascii="標楷體" w:eastAsia="標楷體" w:hAnsi="標楷體" w:hint="eastAsia"/>
          <w:sz w:val="28"/>
        </w:rPr>
        <w:t>換</w:t>
      </w:r>
      <w:r w:rsidRPr="009D1AA6">
        <w:rPr>
          <w:rFonts w:ascii="標楷體" w:eastAsia="標楷體" w:hAnsi="標楷體" w:hint="eastAsia"/>
          <w:sz w:val="28"/>
        </w:rPr>
        <w:t>文方式約定。</w:t>
      </w:r>
      <w:r w:rsidRPr="009D1AA6">
        <w:rPr>
          <w:rFonts w:ascii="標楷體" w:eastAsia="標楷體" w:hAnsi="標楷體"/>
          <w:sz w:val="28"/>
        </w:rPr>
        <w:t>廠商執行</w:t>
      </w:r>
      <w:r w:rsidR="0060700A" w:rsidRPr="009D1AA6">
        <w:rPr>
          <w:rFonts w:ascii="標楷體" w:eastAsia="標楷體" w:hAnsi="標楷體"/>
          <w:sz w:val="28"/>
        </w:rPr>
        <w:t>本案</w:t>
      </w:r>
      <w:r w:rsidRPr="009D1AA6">
        <w:rPr>
          <w:rFonts w:ascii="標楷體" w:eastAsia="標楷體" w:hAnsi="標楷體"/>
          <w:sz w:val="28"/>
        </w:rPr>
        <w:t>若因特殊原因需變更主持人、工作項目、實報實支之項目或其他計畫書所載事項，應於變更前敘明理由及變更內容，送請機關同意後始准執行</w:t>
      </w:r>
      <w:r w:rsidR="002C190D" w:rsidRPr="009D1AA6">
        <w:rPr>
          <w:rFonts w:ascii="標楷體" w:eastAsia="標楷體" w:hAnsi="標楷體"/>
          <w:sz w:val="28"/>
        </w:rPr>
        <w:t>。</w:t>
      </w:r>
    </w:p>
    <w:p w:rsidR="00AD2197" w:rsidRPr="009D1AA6" w:rsidRDefault="00AD2197" w:rsidP="00C073C4">
      <w:pPr>
        <w:numPr>
          <w:ilvl w:val="0"/>
          <w:numId w:val="22"/>
        </w:numPr>
        <w:spacing w:line="400" w:lineRule="exact"/>
        <w:ind w:left="851" w:right="57" w:hanging="567"/>
        <w:jc w:val="both"/>
        <w:rPr>
          <w:rFonts w:ascii="標楷體" w:eastAsia="標楷體" w:hAnsi="標楷體"/>
          <w:sz w:val="28"/>
        </w:rPr>
      </w:pPr>
      <w:r w:rsidRPr="009D1AA6">
        <w:rPr>
          <w:rFonts w:ascii="標楷體" w:eastAsia="標楷體" w:hAnsi="標楷體"/>
          <w:sz w:val="28"/>
        </w:rPr>
        <w:t>廠商不得將契約之部分或全部轉讓予他人。但因公司分割或其他類似情形致有轉讓必要，經機關書面同意轉讓者，不在此限。</w:t>
      </w:r>
    </w:p>
    <w:p w:rsidR="00E249AD" w:rsidRPr="009D1AA6" w:rsidRDefault="00E249AD" w:rsidP="00676C9B">
      <w:pPr>
        <w:spacing w:line="400" w:lineRule="exact"/>
        <w:ind w:leftChars="354" w:left="850" w:right="57"/>
        <w:jc w:val="both"/>
        <w:rPr>
          <w:rFonts w:ascii="標楷體" w:eastAsia="標楷體" w:hAnsi="標楷體"/>
          <w:sz w:val="28"/>
        </w:rPr>
      </w:pPr>
      <w:r w:rsidRPr="009D1AA6">
        <w:rPr>
          <w:rFonts w:ascii="標楷體" w:eastAsia="標楷體" w:hAnsi="標楷體"/>
          <w:sz w:val="28"/>
        </w:rPr>
        <w:t>廠商依公司法、企業併購法分割，受讓契約之公司（以受讓營業者為限），其資格條件應符合原招標文件規定，且應提出下列文件之一</w:t>
      </w:r>
      <w:r w:rsidRPr="009D1AA6">
        <w:rPr>
          <w:rFonts w:ascii="標楷體" w:eastAsia="標楷體" w:hAnsi="標楷體" w:hint="eastAsia"/>
          <w:sz w:val="28"/>
        </w:rPr>
        <w:t>:</w:t>
      </w:r>
    </w:p>
    <w:p w:rsidR="004D27E9" w:rsidRPr="009D1AA6" w:rsidRDefault="00AD2197" w:rsidP="00C073C4">
      <w:pPr>
        <w:numPr>
          <w:ilvl w:val="0"/>
          <w:numId w:val="39"/>
        </w:numPr>
        <w:spacing w:line="400" w:lineRule="exact"/>
        <w:ind w:left="1134" w:hanging="283"/>
        <w:jc w:val="both"/>
        <w:rPr>
          <w:rFonts w:ascii="標楷體" w:eastAsia="標楷體" w:hAnsi="標楷體"/>
          <w:sz w:val="28"/>
        </w:rPr>
      </w:pPr>
      <w:r w:rsidRPr="009D1AA6">
        <w:rPr>
          <w:rFonts w:ascii="標楷體" w:eastAsia="標楷體" w:hAnsi="標楷體"/>
          <w:sz w:val="28"/>
        </w:rPr>
        <w:t>原訂約廠商分割後存續者，其同意負連帶履行本契約責任之文件；</w:t>
      </w:r>
    </w:p>
    <w:p w:rsidR="003249B2" w:rsidRPr="009D1AA6" w:rsidRDefault="00AD2197" w:rsidP="00C073C4">
      <w:pPr>
        <w:numPr>
          <w:ilvl w:val="0"/>
          <w:numId w:val="39"/>
        </w:numPr>
        <w:spacing w:line="400" w:lineRule="exact"/>
        <w:ind w:left="1134" w:hanging="283"/>
        <w:jc w:val="both"/>
        <w:rPr>
          <w:rFonts w:ascii="標楷體" w:eastAsia="標楷體" w:hAnsi="標楷體"/>
          <w:sz w:val="28"/>
        </w:rPr>
      </w:pPr>
      <w:r w:rsidRPr="009D1AA6">
        <w:rPr>
          <w:rFonts w:ascii="標楷體" w:eastAsia="標楷體" w:hAnsi="標楷體"/>
          <w:sz w:val="28"/>
        </w:rPr>
        <w:t>原訂約廠商分割後消滅者，受讓契約公司以外之其他受讓原訂約廠商營業之既存及新設公司同意負連帶履行本契約責任之文件。</w:t>
      </w:r>
    </w:p>
    <w:p w:rsidR="002C190D" w:rsidRPr="009D1AA6" w:rsidRDefault="00D03715">
      <w:pPr>
        <w:spacing w:line="400" w:lineRule="exact"/>
        <w:jc w:val="both"/>
        <w:rPr>
          <w:rFonts w:ascii="標楷體" w:eastAsia="標楷體" w:hAnsi="標楷體"/>
          <w:b/>
          <w:sz w:val="28"/>
        </w:rPr>
      </w:pPr>
      <w:r w:rsidRPr="009D1AA6">
        <w:rPr>
          <w:rFonts w:ascii="標楷體" w:eastAsia="標楷體" w:hAnsi="標楷體"/>
          <w:b/>
          <w:sz w:val="28"/>
        </w:rPr>
        <w:lastRenderedPageBreak/>
        <w:t>第</w:t>
      </w:r>
      <w:r w:rsidR="00B11D3C" w:rsidRPr="009D1AA6">
        <w:rPr>
          <w:rFonts w:ascii="標楷體" w:eastAsia="標楷體" w:hAnsi="標楷體"/>
          <w:b/>
          <w:sz w:val="28"/>
        </w:rPr>
        <w:t>十</w:t>
      </w:r>
      <w:r w:rsidR="00B11D3C" w:rsidRPr="009D1AA6">
        <w:rPr>
          <w:rFonts w:ascii="標楷體" w:eastAsia="標楷體" w:hAnsi="標楷體" w:hint="eastAsia"/>
          <w:b/>
          <w:sz w:val="28"/>
        </w:rPr>
        <w:t>七</w:t>
      </w:r>
      <w:r w:rsidR="002C190D" w:rsidRPr="009D1AA6">
        <w:rPr>
          <w:rFonts w:ascii="標楷體" w:eastAsia="標楷體" w:hAnsi="標楷體"/>
          <w:b/>
          <w:sz w:val="28"/>
        </w:rPr>
        <w:t>條  契約終止解除及暫停執行</w:t>
      </w:r>
    </w:p>
    <w:p w:rsidR="002C190D" w:rsidRPr="009D1AA6" w:rsidRDefault="002C190D" w:rsidP="00C073C4">
      <w:pPr>
        <w:numPr>
          <w:ilvl w:val="0"/>
          <w:numId w:val="23"/>
        </w:numPr>
        <w:spacing w:line="400" w:lineRule="exact"/>
        <w:ind w:left="851" w:right="57" w:hanging="567"/>
        <w:jc w:val="both"/>
        <w:rPr>
          <w:rFonts w:ascii="標楷體" w:eastAsia="標楷體" w:hAnsi="標楷體"/>
          <w:sz w:val="28"/>
        </w:rPr>
      </w:pPr>
      <w:r w:rsidRPr="009D1AA6">
        <w:rPr>
          <w:rFonts w:ascii="標楷體" w:eastAsia="標楷體" w:hAnsi="標楷體"/>
          <w:sz w:val="28"/>
        </w:rPr>
        <w:t>廠商履約有下列情形之一者，機關得以書面通知廠商終止契約或解除契約之部分或全部，且不補償廠商因此所生之損失：</w:t>
      </w:r>
    </w:p>
    <w:p w:rsidR="00771748" w:rsidRPr="009D1AA6" w:rsidRDefault="002C190D" w:rsidP="00C073C4">
      <w:pPr>
        <w:numPr>
          <w:ilvl w:val="0"/>
          <w:numId w:val="38"/>
        </w:numPr>
        <w:spacing w:line="400" w:lineRule="exact"/>
        <w:ind w:left="1134" w:hanging="283"/>
        <w:jc w:val="both"/>
        <w:textDirection w:val="lrTbV"/>
        <w:rPr>
          <w:rFonts w:ascii="標楷體" w:eastAsia="標楷體" w:hAnsi="標楷體"/>
          <w:sz w:val="28"/>
          <w:szCs w:val="28"/>
        </w:rPr>
      </w:pPr>
      <w:r w:rsidRPr="009D1AA6">
        <w:rPr>
          <w:rFonts w:ascii="標楷體" w:eastAsia="標楷體" w:hAnsi="標楷體"/>
          <w:sz w:val="28"/>
          <w:szCs w:val="28"/>
        </w:rPr>
        <w:t>違反採購法第39條第2項或第3項規定之專案管理廠商。</w:t>
      </w:r>
    </w:p>
    <w:p w:rsidR="00771748" w:rsidRPr="009D1AA6" w:rsidRDefault="002C190D" w:rsidP="00C073C4">
      <w:pPr>
        <w:numPr>
          <w:ilvl w:val="0"/>
          <w:numId w:val="38"/>
        </w:numPr>
        <w:spacing w:line="400" w:lineRule="exact"/>
        <w:ind w:left="1134" w:hanging="283"/>
        <w:jc w:val="both"/>
        <w:textDirection w:val="lrTbV"/>
        <w:rPr>
          <w:rFonts w:ascii="標楷體" w:eastAsia="標楷體" w:hAnsi="標楷體"/>
          <w:sz w:val="28"/>
          <w:szCs w:val="28"/>
        </w:rPr>
      </w:pPr>
      <w:r w:rsidRPr="009D1AA6">
        <w:rPr>
          <w:rFonts w:ascii="標楷體" w:eastAsia="標楷體" w:hAnsi="標楷體"/>
          <w:sz w:val="28"/>
          <w:szCs w:val="28"/>
        </w:rPr>
        <w:t>有採購法第50條第2項前段規定之情形者。</w:t>
      </w:r>
    </w:p>
    <w:p w:rsidR="00771748" w:rsidRPr="009D1AA6" w:rsidRDefault="002C190D" w:rsidP="00C073C4">
      <w:pPr>
        <w:numPr>
          <w:ilvl w:val="0"/>
          <w:numId w:val="38"/>
        </w:numPr>
        <w:spacing w:line="400" w:lineRule="exact"/>
        <w:ind w:left="1134" w:hanging="283"/>
        <w:jc w:val="both"/>
        <w:textDirection w:val="lrTbV"/>
        <w:rPr>
          <w:rFonts w:ascii="標楷體" w:eastAsia="標楷體" w:hAnsi="標楷體"/>
          <w:sz w:val="28"/>
          <w:szCs w:val="28"/>
        </w:rPr>
      </w:pPr>
      <w:r w:rsidRPr="009D1AA6">
        <w:rPr>
          <w:rFonts w:ascii="標楷體" w:eastAsia="標楷體" w:hAnsi="標楷體"/>
          <w:sz w:val="28"/>
          <w:szCs w:val="28"/>
        </w:rPr>
        <w:t>有採購法第59條規定得終止或解除契約之情形者。</w:t>
      </w:r>
    </w:p>
    <w:p w:rsidR="00771748" w:rsidRPr="009D1AA6" w:rsidRDefault="002C190D" w:rsidP="00C073C4">
      <w:pPr>
        <w:numPr>
          <w:ilvl w:val="0"/>
          <w:numId w:val="38"/>
        </w:numPr>
        <w:spacing w:line="400" w:lineRule="exact"/>
        <w:ind w:left="1134" w:hanging="283"/>
        <w:jc w:val="both"/>
        <w:textDirection w:val="lrTbV"/>
        <w:rPr>
          <w:rFonts w:ascii="標楷體" w:eastAsia="標楷體" w:hAnsi="標楷體"/>
          <w:sz w:val="28"/>
          <w:szCs w:val="28"/>
        </w:rPr>
      </w:pPr>
      <w:r w:rsidRPr="009D1AA6">
        <w:rPr>
          <w:rFonts w:ascii="標楷體" w:eastAsia="標楷體" w:hAnsi="標楷體"/>
          <w:sz w:val="28"/>
          <w:szCs w:val="28"/>
        </w:rPr>
        <w:t>違反不得轉包之規定者。</w:t>
      </w:r>
    </w:p>
    <w:p w:rsidR="00771748" w:rsidRPr="009D1AA6" w:rsidRDefault="002C190D" w:rsidP="00C073C4">
      <w:pPr>
        <w:numPr>
          <w:ilvl w:val="0"/>
          <w:numId w:val="38"/>
        </w:numPr>
        <w:spacing w:line="400" w:lineRule="exact"/>
        <w:ind w:left="1134" w:hanging="283"/>
        <w:jc w:val="distribute"/>
        <w:textDirection w:val="lrTbV"/>
        <w:rPr>
          <w:rFonts w:ascii="標楷體" w:eastAsia="標楷體" w:hAnsi="標楷體"/>
          <w:spacing w:val="-6"/>
          <w:sz w:val="28"/>
          <w:szCs w:val="28"/>
        </w:rPr>
      </w:pPr>
      <w:r w:rsidRPr="009D1AA6">
        <w:rPr>
          <w:rFonts w:ascii="標楷體" w:eastAsia="標楷體" w:hAnsi="標楷體"/>
          <w:spacing w:val="-6"/>
          <w:sz w:val="28"/>
          <w:szCs w:val="28"/>
        </w:rPr>
        <w:t>廠商或其人員犯採購法第87條至第92條規定之罪，經判決有罪確定者。</w:t>
      </w:r>
    </w:p>
    <w:p w:rsidR="00771748" w:rsidRPr="009D1AA6" w:rsidRDefault="002C190D" w:rsidP="00C073C4">
      <w:pPr>
        <w:numPr>
          <w:ilvl w:val="0"/>
          <w:numId w:val="38"/>
        </w:numPr>
        <w:spacing w:line="400" w:lineRule="exact"/>
        <w:ind w:left="1134" w:hanging="283"/>
        <w:jc w:val="both"/>
        <w:textDirection w:val="lrTbV"/>
        <w:rPr>
          <w:rFonts w:ascii="標楷體" w:eastAsia="標楷體" w:hAnsi="標楷體"/>
          <w:sz w:val="28"/>
          <w:szCs w:val="28"/>
        </w:rPr>
      </w:pPr>
      <w:r w:rsidRPr="009D1AA6">
        <w:rPr>
          <w:rFonts w:ascii="標楷體" w:eastAsia="標楷體" w:hAnsi="標楷體"/>
          <w:sz w:val="28"/>
          <w:szCs w:val="28"/>
        </w:rPr>
        <w:t>因可歸責於廠商之事由，致延誤履約期限，情節重大者。</w:t>
      </w:r>
    </w:p>
    <w:p w:rsidR="00771748" w:rsidRPr="009D1AA6" w:rsidRDefault="002C190D" w:rsidP="00C073C4">
      <w:pPr>
        <w:numPr>
          <w:ilvl w:val="0"/>
          <w:numId w:val="38"/>
        </w:numPr>
        <w:spacing w:line="400" w:lineRule="exact"/>
        <w:ind w:left="1134" w:hanging="283"/>
        <w:jc w:val="both"/>
        <w:textDirection w:val="lrTbV"/>
        <w:rPr>
          <w:rFonts w:ascii="標楷體" w:eastAsia="標楷體" w:hAnsi="標楷體"/>
          <w:sz w:val="28"/>
          <w:szCs w:val="28"/>
        </w:rPr>
      </w:pPr>
      <w:r w:rsidRPr="009D1AA6">
        <w:rPr>
          <w:rFonts w:ascii="標楷體" w:eastAsia="標楷體" w:hAnsi="標楷體"/>
          <w:sz w:val="28"/>
          <w:szCs w:val="28"/>
        </w:rPr>
        <w:t>偽造或變造契約或履約相關文件，經查明屬實者。</w:t>
      </w:r>
    </w:p>
    <w:p w:rsidR="00771748" w:rsidRPr="009D1AA6" w:rsidRDefault="002C190D" w:rsidP="00C073C4">
      <w:pPr>
        <w:numPr>
          <w:ilvl w:val="0"/>
          <w:numId w:val="38"/>
        </w:numPr>
        <w:spacing w:line="400" w:lineRule="exact"/>
        <w:ind w:left="1134" w:hanging="283"/>
        <w:jc w:val="both"/>
        <w:textDirection w:val="lrTbV"/>
        <w:rPr>
          <w:rFonts w:ascii="標楷體" w:eastAsia="標楷體" w:hAnsi="標楷體"/>
          <w:sz w:val="28"/>
          <w:szCs w:val="28"/>
        </w:rPr>
      </w:pPr>
      <w:r w:rsidRPr="009D1AA6">
        <w:rPr>
          <w:rFonts w:ascii="標楷體" w:eastAsia="標楷體" w:hAnsi="標楷體"/>
          <w:sz w:val="28"/>
          <w:szCs w:val="28"/>
        </w:rPr>
        <w:t>擅自減省工料情節重大者。</w:t>
      </w:r>
    </w:p>
    <w:p w:rsidR="00771748" w:rsidRPr="009D1AA6" w:rsidRDefault="002C190D" w:rsidP="00C073C4">
      <w:pPr>
        <w:numPr>
          <w:ilvl w:val="0"/>
          <w:numId w:val="38"/>
        </w:numPr>
        <w:spacing w:line="400" w:lineRule="exact"/>
        <w:ind w:left="1134" w:hanging="283"/>
        <w:jc w:val="both"/>
        <w:textDirection w:val="lrTbV"/>
        <w:rPr>
          <w:rFonts w:ascii="標楷體" w:eastAsia="標楷體" w:hAnsi="標楷體"/>
          <w:sz w:val="28"/>
          <w:szCs w:val="28"/>
        </w:rPr>
      </w:pPr>
      <w:r w:rsidRPr="009D1AA6">
        <w:rPr>
          <w:rFonts w:ascii="標楷體" w:eastAsia="標楷體" w:hAnsi="標楷體"/>
          <w:sz w:val="28"/>
          <w:szCs w:val="28"/>
        </w:rPr>
        <w:t>無正當理由而不履行契約者。</w:t>
      </w:r>
    </w:p>
    <w:p w:rsidR="00771748" w:rsidRPr="009D1AA6" w:rsidRDefault="002C190D" w:rsidP="00C073C4">
      <w:pPr>
        <w:numPr>
          <w:ilvl w:val="0"/>
          <w:numId w:val="38"/>
        </w:numPr>
        <w:spacing w:line="400" w:lineRule="exact"/>
        <w:ind w:left="1134" w:hanging="425"/>
        <w:jc w:val="both"/>
        <w:textDirection w:val="lrTbV"/>
        <w:rPr>
          <w:rFonts w:ascii="標楷體" w:eastAsia="標楷體" w:hAnsi="標楷體"/>
          <w:sz w:val="28"/>
          <w:szCs w:val="28"/>
        </w:rPr>
      </w:pPr>
      <w:r w:rsidRPr="009D1AA6">
        <w:rPr>
          <w:rFonts w:ascii="標楷體" w:eastAsia="標楷體" w:hAnsi="標楷體"/>
          <w:sz w:val="28"/>
          <w:szCs w:val="28"/>
        </w:rPr>
        <w:t>審查、查驗或驗收不合格，且未於通知期限內依規定辦理者。</w:t>
      </w:r>
    </w:p>
    <w:p w:rsidR="00771748" w:rsidRPr="009D1AA6" w:rsidRDefault="002C190D" w:rsidP="00C073C4">
      <w:pPr>
        <w:numPr>
          <w:ilvl w:val="0"/>
          <w:numId w:val="38"/>
        </w:numPr>
        <w:spacing w:line="400" w:lineRule="exact"/>
        <w:ind w:left="1134" w:hanging="425"/>
        <w:jc w:val="both"/>
        <w:textDirection w:val="lrTbV"/>
        <w:rPr>
          <w:rFonts w:ascii="標楷體" w:eastAsia="標楷體" w:hAnsi="標楷體"/>
          <w:sz w:val="28"/>
          <w:szCs w:val="28"/>
        </w:rPr>
      </w:pPr>
      <w:r w:rsidRPr="009D1AA6">
        <w:rPr>
          <w:rFonts w:ascii="標楷體" w:eastAsia="標楷體" w:hAnsi="標楷體"/>
          <w:sz w:val="28"/>
          <w:szCs w:val="28"/>
        </w:rPr>
        <w:t>有破產或其他重大情事，致無法繼續履約者。</w:t>
      </w:r>
    </w:p>
    <w:p w:rsidR="00771748" w:rsidRPr="009D1AA6" w:rsidRDefault="002C190D" w:rsidP="00C073C4">
      <w:pPr>
        <w:numPr>
          <w:ilvl w:val="0"/>
          <w:numId w:val="38"/>
        </w:numPr>
        <w:spacing w:line="400" w:lineRule="exact"/>
        <w:ind w:left="1134" w:hanging="425"/>
        <w:jc w:val="both"/>
        <w:textDirection w:val="lrTbV"/>
        <w:rPr>
          <w:rFonts w:ascii="標楷體" w:eastAsia="標楷體" w:hAnsi="標楷體"/>
          <w:sz w:val="28"/>
          <w:szCs w:val="28"/>
        </w:rPr>
      </w:pPr>
      <w:r w:rsidRPr="009D1AA6">
        <w:rPr>
          <w:rFonts w:ascii="標楷體" w:eastAsia="標楷體" w:hAnsi="標楷體"/>
          <w:sz w:val="28"/>
          <w:szCs w:val="28"/>
        </w:rPr>
        <w:t>廠商未依契約規定履約，自接獲機關書面通知之次日起10日內或書面通知所載較長期限內，仍未改善者。</w:t>
      </w:r>
    </w:p>
    <w:p w:rsidR="00771748" w:rsidRPr="009D1AA6" w:rsidRDefault="00AD2197" w:rsidP="00C073C4">
      <w:pPr>
        <w:numPr>
          <w:ilvl w:val="0"/>
          <w:numId w:val="38"/>
        </w:numPr>
        <w:spacing w:line="400" w:lineRule="exact"/>
        <w:ind w:left="1134" w:hanging="425"/>
        <w:jc w:val="both"/>
        <w:textDirection w:val="lrTbV"/>
        <w:rPr>
          <w:rFonts w:ascii="標楷體" w:eastAsia="標楷體" w:hAnsi="標楷體"/>
          <w:sz w:val="28"/>
          <w:szCs w:val="28"/>
        </w:rPr>
      </w:pPr>
      <w:r w:rsidRPr="009D1AA6">
        <w:rPr>
          <w:rFonts w:ascii="標楷體" w:eastAsia="標楷體" w:hAnsi="標楷體"/>
          <w:sz w:val="28"/>
          <w:szCs w:val="28"/>
        </w:rPr>
        <w:t>違反本契約</w:t>
      </w:r>
      <w:r w:rsidR="00E95CA0" w:rsidRPr="009D1AA6">
        <w:rPr>
          <w:rFonts w:ascii="標楷體" w:eastAsia="標楷體" w:hAnsi="標楷體" w:hint="eastAsia"/>
          <w:sz w:val="28"/>
          <w:szCs w:val="28"/>
        </w:rPr>
        <w:t>第8條第21款第1目、第2目第1選項及</w:t>
      </w:r>
      <w:r w:rsidR="0001492E" w:rsidRPr="009D1AA6">
        <w:rPr>
          <w:rFonts w:ascii="標楷體" w:eastAsia="標楷體" w:hAnsi="標楷體" w:hint="eastAsia"/>
          <w:sz w:val="28"/>
          <w:szCs w:val="28"/>
        </w:rPr>
        <w:t>第</w:t>
      </w:r>
      <w:r w:rsidR="00F6035F" w:rsidRPr="009D1AA6">
        <w:rPr>
          <w:rFonts w:ascii="標楷體" w:eastAsia="標楷體" w:hAnsi="標楷體" w:hint="eastAsia"/>
          <w:sz w:val="28"/>
          <w:szCs w:val="28"/>
        </w:rPr>
        <w:t>15</w:t>
      </w:r>
      <w:r w:rsidR="0001492E" w:rsidRPr="009D1AA6">
        <w:rPr>
          <w:rFonts w:ascii="標楷體" w:eastAsia="標楷體" w:hAnsi="標楷體" w:hint="eastAsia"/>
          <w:sz w:val="28"/>
          <w:szCs w:val="28"/>
        </w:rPr>
        <w:t>條第1</w:t>
      </w:r>
      <w:r w:rsidR="00F6035F" w:rsidRPr="009D1AA6">
        <w:rPr>
          <w:rFonts w:ascii="標楷體" w:eastAsia="標楷體" w:hAnsi="標楷體" w:hint="eastAsia"/>
          <w:sz w:val="28"/>
          <w:szCs w:val="28"/>
        </w:rPr>
        <w:t>6</w:t>
      </w:r>
      <w:r w:rsidR="0001492E" w:rsidRPr="009D1AA6">
        <w:rPr>
          <w:rFonts w:ascii="標楷體" w:eastAsia="標楷體" w:hAnsi="標楷體" w:hint="eastAsia"/>
          <w:sz w:val="28"/>
          <w:szCs w:val="28"/>
        </w:rPr>
        <w:t>款第</w:t>
      </w:r>
      <w:r w:rsidR="00950974" w:rsidRPr="009D1AA6">
        <w:rPr>
          <w:rFonts w:ascii="標楷體" w:eastAsia="標楷體" w:hAnsi="標楷體" w:hint="eastAsia"/>
          <w:sz w:val="28"/>
          <w:szCs w:val="28"/>
        </w:rPr>
        <w:t>3</w:t>
      </w:r>
      <w:r w:rsidR="0001492E" w:rsidRPr="009D1AA6">
        <w:rPr>
          <w:rFonts w:ascii="標楷體" w:eastAsia="標楷體" w:hAnsi="標楷體" w:hint="eastAsia"/>
          <w:sz w:val="28"/>
          <w:szCs w:val="28"/>
        </w:rPr>
        <w:t>目情形之一，經機關通知改正而未改正，情節重大者</w:t>
      </w:r>
      <w:r w:rsidRPr="009D1AA6">
        <w:rPr>
          <w:rFonts w:ascii="標楷體" w:eastAsia="標楷體" w:hAnsi="標楷體"/>
          <w:sz w:val="28"/>
          <w:szCs w:val="28"/>
        </w:rPr>
        <w:t>。</w:t>
      </w:r>
    </w:p>
    <w:p w:rsidR="008E502A" w:rsidRPr="009D1AA6" w:rsidRDefault="008E502A" w:rsidP="00C073C4">
      <w:pPr>
        <w:numPr>
          <w:ilvl w:val="0"/>
          <w:numId w:val="38"/>
        </w:numPr>
        <w:tabs>
          <w:tab w:val="left" w:pos="1134"/>
        </w:tabs>
        <w:spacing w:line="360" w:lineRule="exact"/>
        <w:ind w:firstLine="229"/>
        <w:jc w:val="both"/>
        <w:textDirection w:val="lrTbV"/>
        <w:rPr>
          <w:rFonts w:ascii="標楷體" w:eastAsia="標楷體" w:hAnsi="標楷體"/>
          <w:sz w:val="28"/>
          <w:szCs w:val="28"/>
        </w:rPr>
      </w:pPr>
      <w:r w:rsidRPr="009D1AA6">
        <w:rPr>
          <w:rFonts w:ascii="標楷體" w:eastAsia="標楷體" w:hAnsi="標楷體" w:hint="eastAsia"/>
          <w:sz w:val="28"/>
          <w:szCs w:val="28"/>
        </w:rPr>
        <w:t>違反環境保護或職業安全衛生等有關法令，情節重大者。</w:t>
      </w:r>
    </w:p>
    <w:p w:rsidR="008E502A" w:rsidRPr="009D1AA6" w:rsidRDefault="008E502A" w:rsidP="00C073C4">
      <w:pPr>
        <w:numPr>
          <w:ilvl w:val="0"/>
          <w:numId w:val="38"/>
        </w:numPr>
        <w:tabs>
          <w:tab w:val="left" w:pos="1134"/>
        </w:tabs>
        <w:spacing w:line="360" w:lineRule="exact"/>
        <w:ind w:firstLine="229"/>
        <w:jc w:val="both"/>
        <w:textDirection w:val="lrTbV"/>
        <w:rPr>
          <w:rFonts w:ascii="標楷體" w:eastAsia="標楷體" w:hAnsi="標楷體"/>
          <w:sz w:val="28"/>
          <w:szCs w:val="28"/>
        </w:rPr>
      </w:pPr>
      <w:r w:rsidRPr="009D1AA6">
        <w:rPr>
          <w:rFonts w:ascii="標楷體" w:eastAsia="標楷體" w:hAnsi="標楷體" w:hint="eastAsia"/>
          <w:sz w:val="28"/>
          <w:szCs w:val="28"/>
        </w:rPr>
        <w:t>違反法令或其他契約約定之情形，情節重大者。</w:t>
      </w:r>
    </w:p>
    <w:p w:rsidR="008E502A" w:rsidRPr="009D1AA6" w:rsidRDefault="008E502A" w:rsidP="00C073C4">
      <w:pPr>
        <w:numPr>
          <w:ilvl w:val="0"/>
          <w:numId w:val="38"/>
        </w:numPr>
        <w:spacing w:line="360" w:lineRule="exact"/>
        <w:ind w:left="1134" w:hanging="425"/>
        <w:jc w:val="both"/>
        <w:textDirection w:val="lrTbV"/>
        <w:rPr>
          <w:rFonts w:ascii="標楷體" w:eastAsia="標楷體" w:hAnsi="標楷體"/>
          <w:sz w:val="28"/>
          <w:szCs w:val="28"/>
        </w:rPr>
      </w:pPr>
      <w:r w:rsidRPr="009D1AA6">
        <w:rPr>
          <w:rFonts w:ascii="標楷體" w:eastAsia="標楷體" w:hAnsi="標楷體"/>
          <w:spacing w:val="-6"/>
          <w:sz w:val="28"/>
          <w:szCs w:val="28"/>
        </w:rPr>
        <w:t>廠商</w:t>
      </w:r>
      <w:r w:rsidRPr="009D1AA6">
        <w:rPr>
          <w:rFonts w:ascii="標楷體" w:eastAsia="標楷體" w:hAnsi="標楷體" w:hint="eastAsia"/>
          <w:sz w:val="28"/>
          <w:szCs w:val="28"/>
        </w:rPr>
        <w:t>於得標後履約期間，身份變更為大陸地區廠商或外國陸資廠商者（</w:t>
      </w:r>
      <w:r w:rsidRPr="009D1AA6">
        <w:rPr>
          <w:rFonts w:ascii="標楷體" w:eastAsia="標楷體" w:hAnsi="標楷體"/>
          <w:spacing w:val="-6"/>
          <w:sz w:val="28"/>
          <w:szCs w:val="28"/>
        </w:rPr>
        <w:t>廠商</w:t>
      </w:r>
      <w:r w:rsidRPr="009D1AA6">
        <w:rPr>
          <w:rFonts w:ascii="標楷體" w:eastAsia="標楷體" w:hAnsi="標楷體" w:hint="eastAsia"/>
          <w:sz w:val="28"/>
          <w:szCs w:val="28"/>
        </w:rPr>
        <w:t>應主動告知）。</w:t>
      </w:r>
    </w:p>
    <w:p w:rsidR="002C190D" w:rsidRPr="009D1AA6" w:rsidRDefault="002C190D" w:rsidP="00C073C4">
      <w:pPr>
        <w:numPr>
          <w:ilvl w:val="0"/>
          <w:numId w:val="23"/>
        </w:numPr>
        <w:spacing w:line="400" w:lineRule="exact"/>
        <w:ind w:left="851" w:right="57" w:hanging="567"/>
        <w:jc w:val="both"/>
        <w:textDirection w:val="lrTbV"/>
        <w:rPr>
          <w:rFonts w:ascii="標楷體" w:eastAsia="標楷體" w:hAnsi="標楷體"/>
          <w:sz w:val="28"/>
        </w:rPr>
      </w:pPr>
      <w:r w:rsidRPr="009D1AA6">
        <w:rPr>
          <w:rFonts w:ascii="標楷體" w:eastAsia="標楷體" w:hAnsi="標楷體"/>
          <w:sz w:val="28"/>
        </w:rPr>
        <w:t>機關未依前款規定通知廠商終止或解除契約者，廠商仍應依契約規定繼續履約。</w:t>
      </w:r>
    </w:p>
    <w:p w:rsidR="002C190D" w:rsidRPr="009D1AA6" w:rsidRDefault="002C190D" w:rsidP="00C073C4">
      <w:pPr>
        <w:numPr>
          <w:ilvl w:val="0"/>
          <w:numId w:val="23"/>
        </w:numPr>
        <w:spacing w:line="400" w:lineRule="exact"/>
        <w:ind w:left="851" w:right="57" w:hanging="567"/>
        <w:jc w:val="both"/>
        <w:textDirection w:val="lrTbV"/>
        <w:rPr>
          <w:rFonts w:ascii="標楷體" w:eastAsia="標楷體" w:hAnsi="標楷體"/>
          <w:sz w:val="28"/>
        </w:rPr>
      </w:pPr>
      <w:r w:rsidRPr="009D1AA6">
        <w:rPr>
          <w:rFonts w:ascii="標楷體" w:eastAsia="標楷體" w:hAnsi="標楷體"/>
          <w:sz w:val="28"/>
        </w:rPr>
        <w:t>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C190D" w:rsidRPr="009D1AA6" w:rsidRDefault="008E502A" w:rsidP="00C073C4">
      <w:pPr>
        <w:numPr>
          <w:ilvl w:val="0"/>
          <w:numId w:val="23"/>
        </w:numPr>
        <w:spacing w:line="400" w:lineRule="exact"/>
        <w:ind w:left="851" w:right="57" w:hanging="567"/>
        <w:jc w:val="both"/>
        <w:textDirection w:val="lrTbV"/>
        <w:rPr>
          <w:rFonts w:ascii="標楷體" w:eastAsia="標楷體" w:hAnsi="標楷體"/>
          <w:sz w:val="28"/>
          <w:szCs w:val="28"/>
        </w:rPr>
      </w:pPr>
      <w:r w:rsidRPr="009D1AA6">
        <w:rPr>
          <w:rFonts w:ascii="標楷體" w:eastAsia="標楷體" w:hAnsi="標楷體" w:hint="eastAsia"/>
          <w:sz w:val="28"/>
          <w:szCs w:val="28"/>
        </w:rPr>
        <w:t>契約因政策變更，廠商依契約繼續履行反而不符公共利益者，機關得報經上級機關核准，終止或解除部分或全部契約，並補償廠商因此所生之損失。但不包含所失利益</w:t>
      </w:r>
      <w:r w:rsidR="002C190D" w:rsidRPr="009D1AA6">
        <w:rPr>
          <w:rFonts w:ascii="標楷體" w:eastAsia="標楷體" w:hAnsi="標楷體"/>
          <w:sz w:val="28"/>
          <w:szCs w:val="28"/>
        </w:rPr>
        <w:t>。</w:t>
      </w:r>
    </w:p>
    <w:p w:rsidR="002C190D" w:rsidRPr="009D1AA6" w:rsidRDefault="002C190D" w:rsidP="00C073C4">
      <w:pPr>
        <w:numPr>
          <w:ilvl w:val="0"/>
          <w:numId w:val="23"/>
        </w:numPr>
        <w:spacing w:line="400" w:lineRule="exact"/>
        <w:ind w:left="851" w:right="57" w:hanging="567"/>
        <w:jc w:val="both"/>
        <w:textDirection w:val="lrTbV"/>
        <w:rPr>
          <w:rFonts w:ascii="標楷體" w:eastAsia="標楷體" w:hAnsi="標楷體"/>
          <w:sz w:val="28"/>
        </w:rPr>
      </w:pPr>
      <w:r w:rsidRPr="009D1AA6">
        <w:rPr>
          <w:rFonts w:ascii="標楷體" w:eastAsia="標楷體" w:hAnsi="標楷體"/>
          <w:sz w:val="28"/>
        </w:rPr>
        <w:t>依前款規定終止契約者，廠商於接獲機關通知前已完成且可使用之履約標的，依契約價金給付；僅部分完成尚未能使用之履約標的，機關得擇下列方式之一洽廠商為之：</w:t>
      </w:r>
    </w:p>
    <w:p w:rsidR="002C190D" w:rsidRPr="009D1AA6" w:rsidRDefault="002C190D" w:rsidP="00374FDA">
      <w:pPr>
        <w:pStyle w:val="af2"/>
        <w:spacing w:line="400" w:lineRule="exact"/>
        <w:ind w:left="1135" w:right="0" w:hanging="426"/>
        <w:rPr>
          <w:rFonts w:ascii="標楷體" w:eastAsia="標楷體" w:hAnsi="標楷體"/>
        </w:rPr>
      </w:pPr>
      <w:r w:rsidRPr="009D1AA6">
        <w:rPr>
          <w:rFonts w:ascii="標楷體" w:eastAsia="標楷體" w:hAnsi="標楷體"/>
        </w:rPr>
        <w:lastRenderedPageBreak/>
        <w:t>1.繼續予以完成，依契約價金給付。</w:t>
      </w:r>
    </w:p>
    <w:p w:rsidR="002C190D" w:rsidRPr="009D1AA6" w:rsidRDefault="002C190D" w:rsidP="00725D47">
      <w:pPr>
        <w:spacing w:line="400" w:lineRule="exact"/>
        <w:ind w:left="936" w:hanging="227"/>
        <w:jc w:val="both"/>
        <w:rPr>
          <w:rFonts w:ascii="標楷體" w:eastAsia="標楷體" w:hAnsi="標楷體"/>
          <w:sz w:val="28"/>
        </w:rPr>
      </w:pPr>
      <w:r w:rsidRPr="009D1AA6">
        <w:rPr>
          <w:rFonts w:ascii="標楷體" w:eastAsia="標楷體" w:hAnsi="標楷體"/>
          <w:sz w:val="28"/>
        </w:rPr>
        <w:t>2.停止製造、供應或施作。但給付廠商已發生之製造、供應或施作費用及合理之利潤。</w:t>
      </w:r>
    </w:p>
    <w:p w:rsidR="002C190D" w:rsidRPr="009D1AA6" w:rsidRDefault="008E502A" w:rsidP="00C073C4">
      <w:pPr>
        <w:numPr>
          <w:ilvl w:val="0"/>
          <w:numId w:val="23"/>
        </w:numPr>
        <w:spacing w:line="400" w:lineRule="exact"/>
        <w:ind w:left="851" w:right="57" w:hanging="567"/>
        <w:jc w:val="both"/>
        <w:rPr>
          <w:rFonts w:ascii="標楷體" w:eastAsia="標楷體" w:hAnsi="標楷體"/>
          <w:sz w:val="28"/>
        </w:rPr>
      </w:pPr>
      <w:r w:rsidRPr="009D1AA6">
        <w:rPr>
          <w:rFonts w:ascii="標楷體" w:eastAsia="標楷體" w:hAnsi="標楷體" w:hint="eastAsia"/>
          <w:sz w:val="28"/>
        </w:rPr>
        <w:t>非因政策變更且非可歸責於廠商事由（例如不可抗力之事由所致）而有終止或解除契約必要者，準用前2款</w:t>
      </w:r>
      <w:r w:rsidR="002C190D" w:rsidRPr="009D1AA6">
        <w:rPr>
          <w:rFonts w:ascii="標楷體" w:eastAsia="標楷體" w:hAnsi="標楷體"/>
          <w:sz w:val="28"/>
        </w:rPr>
        <w:t>。</w:t>
      </w:r>
    </w:p>
    <w:p w:rsidR="002C190D" w:rsidRPr="009D1AA6" w:rsidRDefault="002C190D" w:rsidP="00C073C4">
      <w:pPr>
        <w:numPr>
          <w:ilvl w:val="0"/>
          <w:numId w:val="23"/>
        </w:numPr>
        <w:spacing w:line="400" w:lineRule="exact"/>
        <w:ind w:left="851" w:right="57" w:hanging="567"/>
        <w:jc w:val="both"/>
        <w:rPr>
          <w:rFonts w:ascii="標楷體" w:eastAsia="標楷體" w:hAnsi="標楷體"/>
          <w:sz w:val="28"/>
        </w:rPr>
      </w:pPr>
      <w:r w:rsidRPr="009D1AA6">
        <w:rPr>
          <w:rFonts w:ascii="標楷體" w:eastAsia="標楷體" w:hAnsi="標楷體"/>
          <w:sz w:val="28"/>
        </w:rPr>
        <w:t>廠商未依契約規定履約者，機關得隨時通知廠商部分或全部暫停執行，至情況改正後方准恢復履約。廠商不得就暫停執行請求延長履約期限或增加契約價金。</w:t>
      </w:r>
    </w:p>
    <w:p w:rsidR="008E502A" w:rsidRPr="009D1AA6" w:rsidRDefault="008E502A" w:rsidP="00C073C4">
      <w:pPr>
        <w:numPr>
          <w:ilvl w:val="0"/>
          <w:numId w:val="23"/>
        </w:numPr>
        <w:spacing w:line="400" w:lineRule="exact"/>
        <w:ind w:left="851" w:right="57" w:hanging="567"/>
        <w:jc w:val="both"/>
        <w:rPr>
          <w:rFonts w:ascii="標楷體" w:eastAsia="標楷體" w:hAnsi="標楷體"/>
          <w:sz w:val="28"/>
        </w:rPr>
      </w:pPr>
      <w:r w:rsidRPr="009D1AA6">
        <w:rPr>
          <w:rFonts w:ascii="標楷體" w:eastAsia="標楷體" w:hAnsi="標楷體" w:hint="eastAsia"/>
          <w:sz w:val="28"/>
        </w:rPr>
        <w:t>因可歸責於機關之情形，機關通知廠商部分或全部暫停:</w:t>
      </w:r>
    </w:p>
    <w:p w:rsidR="00E95CA0" w:rsidRPr="009D1AA6" w:rsidRDefault="009D1AA6" w:rsidP="009D1AA6">
      <w:pPr>
        <w:tabs>
          <w:tab w:val="left" w:pos="993"/>
          <w:tab w:val="left" w:pos="1134"/>
        </w:tabs>
        <w:spacing w:line="360" w:lineRule="exact"/>
        <w:ind w:leftChars="291" w:left="978" w:hangingChars="100" w:hanging="280"/>
        <w:jc w:val="both"/>
        <w:rPr>
          <w:rFonts w:ascii="標楷體" w:eastAsia="標楷體" w:hAnsi="標楷體"/>
          <w:sz w:val="28"/>
        </w:rPr>
      </w:pPr>
      <w:r>
        <w:rPr>
          <w:rFonts w:ascii="標楷體" w:eastAsia="標楷體" w:hAnsi="標楷體" w:hint="eastAsia"/>
          <w:sz w:val="28"/>
        </w:rPr>
        <w:t>1.</w:t>
      </w:r>
      <w:r w:rsidR="008E502A" w:rsidRPr="009D1AA6">
        <w:rPr>
          <w:rFonts w:ascii="標楷體" w:eastAsia="標楷體" w:hAnsi="標楷體"/>
          <w:sz w:val="28"/>
        </w:rPr>
        <w:t>暫停執行期間累計逾2個月</w:t>
      </w:r>
      <w:r w:rsidR="00950974" w:rsidRPr="009D1AA6">
        <w:rPr>
          <w:rFonts w:ascii="標楷體" w:eastAsia="標楷體" w:hAnsi="標楷體"/>
          <w:sz w:val="28"/>
        </w:rPr>
        <w:t>者，機關應先支付已完成履約部分之價金</w:t>
      </w:r>
      <w:r w:rsidR="00A347EE" w:rsidRPr="009D1AA6">
        <w:rPr>
          <w:rFonts w:ascii="標楷體" w:eastAsia="標楷體" w:hAnsi="標楷體"/>
          <w:sz w:val="28"/>
        </w:rPr>
        <w:t>。</w:t>
      </w:r>
    </w:p>
    <w:p w:rsidR="008E502A" w:rsidRPr="009D1AA6" w:rsidRDefault="009D1AA6" w:rsidP="009D1AA6">
      <w:pPr>
        <w:tabs>
          <w:tab w:val="left" w:pos="993"/>
        </w:tabs>
        <w:spacing w:line="360" w:lineRule="exact"/>
        <w:ind w:leftChars="295" w:left="991" w:hangingChars="101" w:hanging="283"/>
        <w:jc w:val="both"/>
        <w:rPr>
          <w:rFonts w:ascii="標楷體" w:eastAsia="標楷體" w:hAnsi="標楷體"/>
          <w:sz w:val="28"/>
        </w:rPr>
      </w:pPr>
      <w:r>
        <w:rPr>
          <w:rFonts w:ascii="標楷體" w:eastAsia="標楷體" w:hAnsi="標楷體" w:hint="eastAsia"/>
          <w:sz w:val="28"/>
        </w:rPr>
        <w:t>2.</w:t>
      </w:r>
      <w:r w:rsidR="00E95CA0" w:rsidRPr="009D1AA6">
        <w:rPr>
          <w:rFonts w:ascii="標楷體" w:eastAsia="標楷體" w:hAnsi="標楷體"/>
          <w:sz w:val="28"/>
        </w:rPr>
        <w:t>暫停執行期間累計逾6個月者，廠商得通知機關終止或解除部分或全部契約，並得向機關請求賠償因契約終止或解除而生之損害。因可歸責於機關之情形無法開始履約者，亦同。</w:t>
      </w:r>
    </w:p>
    <w:p w:rsidR="009129DC" w:rsidRPr="009D1AA6" w:rsidRDefault="008E502A" w:rsidP="00C073C4">
      <w:pPr>
        <w:numPr>
          <w:ilvl w:val="0"/>
          <w:numId w:val="23"/>
        </w:numPr>
        <w:spacing w:line="400" w:lineRule="exact"/>
        <w:ind w:left="851" w:right="57" w:hanging="567"/>
        <w:jc w:val="both"/>
        <w:rPr>
          <w:rFonts w:ascii="標楷體" w:eastAsia="標楷體" w:hAnsi="標楷體"/>
          <w:sz w:val="28"/>
        </w:rPr>
      </w:pPr>
      <w:r w:rsidRPr="009D1AA6">
        <w:rPr>
          <w:rFonts w:ascii="標楷體" w:eastAsia="標楷體" w:hAnsi="標楷體" w:hint="eastAsia"/>
          <w:sz w:val="28"/>
          <w:szCs w:val="28"/>
        </w:rPr>
        <w:t>廠商履約不得對本契約採購案任何人要求、期約、收受或給予賄賂、佣金、比例金、仲介費、後謝金、回扣、餽贈、招待或其他不正利益。分包廠商亦同。違反約定者，機關得終止或解除契約，或將2倍利益自契約價款中扣除</w:t>
      </w:r>
      <w:r w:rsidR="00AD2197" w:rsidRPr="009D1AA6">
        <w:rPr>
          <w:rFonts w:ascii="標楷體" w:eastAsia="標楷體" w:hAnsi="標楷體"/>
          <w:sz w:val="28"/>
        </w:rPr>
        <w:t>。</w:t>
      </w:r>
    </w:p>
    <w:p w:rsidR="00C26E69" w:rsidRPr="009D1AA6" w:rsidRDefault="00DA4143" w:rsidP="00C073C4">
      <w:pPr>
        <w:numPr>
          <w:ilvl w:val="0"/>
          <w:numId w:val="23"/>
        </w:numPr>
        <w:overflowPunct w:val="0"/>
        <w:spacing w:line="400" w:lineRule="exact"/>
        <w:ind w:left="851" w:right="57" w:hanging="567"/>
        <w:jc w:val="both"/>
        <w:textDirection w:val="lrTbV"/>
        <w:rPr>
          <w:rFonts w:ascii="標楷體" w:eastAsia="標楷體" w:hAnsi="標楷體"/>
          <w:color w:val="000000"/>
          <w:sz w:val="28"/>
        </w:rPr>
      </w:pPr>
      <w:r w:rsidRPr="009D1AA6">
        <w:rPr>
          <w:rFonts w:ascii="標楷體" w:eastAsia="標楷體" w:hAnsi="標楷體"/>
          <w:sz w:val="28"/>
        </w:rPr>
        <w:t>廠商</w:t>
      </w:r>
      <w:r w:rsidR="00C26E69" w:rsidRPr="009D1AA6">
        <w:rPr>
          <w:rFonts w:ascii="標楷體" w:eastAsia="標楷體" w:hAnsi="標楷體" w:hint="eastAsia"/>
          <w:color w:val="000000"/>
          <w:sz w:val="28"/>
        </w:rPr>
        <w:t>執行業務人員於執行受託業務時，不得接受與業務有利害關係者之餽贈財物、飲宴應酬、請託關說，或假借業務上之權利、方法、機會圖利本人或第三人不正之利益。違反上述規定者，</w:t>
      </w:r>
      <w:r w:rsidRPr="009D1AA6">
        <w:rPr>
          <w:rFonts w:ascii="標楷體" w:eastAsia="標楷體" w:hAnsi="標楷體"/>
          <w:sz w:val="28"/>
        </w:rPr>
        <w:t>機關</w:t>
      </w:r>
      <w:r w:rsidR="00C26E69" w:rsidRPr="009D1AA6">
        <w:rPr>
          <w:rFonts w:ascii="標楷體" w:eastAsia="標楷體" w:hAnsi="標楷體" w:hint="eastAsia"/>
          <w:color w:val="000000"/>
          <w:sz w:val="28"/>
        </w:rPr>
        <w:t>得視情節輕重終止契約或扣款驗收。</w:t>
      </w:r>
    </w:p>
    <w:p w:rsidR="008E502A" w:rsidRPr="009D1AA6" w:rsidRDefault="008E502A" w:rsidP="00C073C4">
      <w:pPr>
        <w:numPr>
          <w:ilvl w:val="0"/>
          <w:numId w:val="23"/>
        </w:numPr>
        <w:tabs>
          <w:tab w:val="left" w:pos="1134"/>
        </w:tabs>
        <w:overflowPunct w:val="0"/>
        <w:spacing w:line="400" w:lineRule="exact"/>
        <w:ind w:left="851" w:right="57" w:hanging="567"/>
        <w:jc w:val="both"/>
        <w:textDirection w:val="lrTbV"/>
        <w:rPr>
          <w:rFonts w:ascii="標楷體" w:eastAsia="標楷體" w:hAnsi="標楷體"/>
          <w:sz w:val="28"/>
          <w:szCs w:val="28"/>
        </w:rPr>
      </w:pPr>
      <w:r w:rsidRPr="009D1AA6">
        <w:rPr>
          <w:rFonts w:ascii="標楷體" w:eastAsia="標楷體" w:hAnsi="標楷體" w:hint="eastAsia"/>
          <w:sz w:val="28"/>
          <w:szCs w:val="28"/>
        </w:rPr>
        <w:t>因可歸責於機關之事由，機關有延遲付款之情形</w:t>
      </w:r>
      <w:r w:rsidR="000322C2" w:rsidRPr="009D1AA6">
        <w:rPr>
          <w:rFonts w:ascii="標楷體" w:eastAsia="標楷體" w:hAnsi="標楷體" w:hint="eastAsia"/>
          <w:sz w:val="28"/>
          <w:szCs w:val="28"/>
        </w:rPr>
        <w:t>:</w:t>
      </w:r>
    </w:p>
    <w:p w:rsidR="008E502A" w:rsidRPr="009D1AA6" w:rsidRDefault="008E502A" w:rsidP="000322C2">
      <w:pPr>
        <w:spacing w:line="360" w:lineRule="exact"/>
        <w:ind w:leftChars="294" w:left="994" w:hangingChars="103" w:hanging="288"/>
        <w:jc w:val="both"/>
        <w:rPr>
          <w:rFonts w:ascii="標楷體" w:eastAsia="標楷體" w:hAnsi="標楷體"/>
          <w:sz w:val="28"/>
        </w:rPr>
      </w:pPr>
      <w:r w:rsidRPr="009D1AA6">
        <w:rPr>
          <w:rFonts w:ascii="標楷體" w:eastAsia="標楷體" w:hAnsi="標楷體" w:hint="eastAsia"/>
          <w:sz w:val="28"/>
        </w:rPr>
        <w:t>1.廠商得向機關請求加計年息</w:t>
      </w:r>
      <w:r w:rsidR="000322C2" w:rsidRPr="009D1AA6">
        <w:rPr>
          <w:rFonts w:ascii="標楷體" w:eastAsia="標楷體" w:hAnsi="標楷體" w:hint="eastAsia"/>
          <w:sz w:val="28"/>
        </w:rPr>
        <w:t>5</w:t>
      </w:r>
      <w:r w:rsidRPr="009D1AA6">
        <w:rPr>
          <w:rFonts w:ascii="標楷體" w:eastAsia="標楷體" w:hAnsi="標楷體" w:hint="eastAsia"/>
          <w:sz w:val="28"/>
        </w:rPr>
        <w:t>%之遲延利息。</w:t>
      </w:r>
    </w:p>
    <w:p w:rsidR="008E502A" w:rsidRPr="009D1AA6" w:rsidRDefault="008E502A" w:rsidP="000322C2">
      <w:pPr>
        <w:spacing w:line="400" w:lineRule="exact"/>
        <w:ind w:leftChars="294" w:left="994" w:right="57" w:hangingChars="103" w:hanging="288"/>
        <w:jc w:val="both"/>
        <w:rPr>
          <w:rFonts w:ascii="標楷體" w:eastAsia="標楷體" w:hAnsi="標楷體"/>
          <w:sz w:val="28"/>
        </w:rPr>
      </w:pPr>
      <w:r w:rsidRPr="009D1AA6">
        <w:rPr>
          <w:rFonts w:ascii="標楷體" w:eastAsia="標楷體" w:hAnsi="標楷體" w:hint="eastAsia"/>
          <w:sz w:val="28"/>
        </w:rPr>
        <w:t>2.延遲付款達</w:t>
      </w:r>
      <w:r w:rsidR="000322C2" w:rsidRPr="009D1AA6">
        <w:rPr>
          <w:rFonts w:ascii="標楷體" w:eastAsia="標楷體" w:hAnsi="標楷體" w:hint="eastAsia"/>
          <w:sz w:val="28"/>
        </w:rPr>
        <w:t>3</w:t>
      </w:r>
      <w:r w:rsidRPr="009D1AA6">
        <w:rPr>
          <w:rFonts w:ascii="標楷體" w:eastAsia="標楷體" w:hAnsi="標楷體" w:hint="eastAsia"/>
          <w:sz w:val="28"/>
        </w:rPr>
        <w:t>個月者，廠商得通知機關終止或解除部分或全部契約</w:t>
      </w:r>
      <w:r w:rsidR="00950974" w:rsidRPr="009D1AA6">
        <w:rPr>
          <w:rFonts w:ascii="標楷體" w:eastAsia="標楷體" w:hAnsi="標楷體" w:hint="eastAsia"/>
          <w:sz w:val="28"/>
        </w:rPr>
        <w:t>。</w:t>
      </w:r>
    </w:p>
    <w:p w:rsidR="008E502A" w:rsidRPr="009D1AA6" w:rsidRDefault="000322C2" w:rsidP="00C073C4">
      <w:pPr>
        <w:numPr>
          <w:ilvl w:val="0"/>
          <w:numId w:val="23"/>
        </w:numPr>
        <w:spacing w:line="400" w:lineRule="exact"/>
        <w:ind w:left="1134" w:right="57" w:hanging="850"/>
        <w:jc w:val="both"/>
        <w:rPr>
          <w:rFonts w:ascii="標楷體" w:eastAsia="標楷體" w:hAnsi="標楷體"/>
          <w:sz w:val="28"/>
        </w:rPr>
      </w:pPr>
      <w:r w:rsidRPr="009D1AA6">
        <w:rPr>
          <w:rFonts w:ascii="標楷體" w:eastAsia="標楷體" w:hAnsi="標楷體" w:hint="eastAsia"/>
          <w:sz w:val="28"/>
        </w:rPr>
        <w:t>除契約另有約定外，履行契約需機關之行為始能完成，因可歸責於機關之事由而機關不為其行為時，廠商得定相當期限催告機關為之。機關不於前述期限內為其行為者，廠商得通知機關終止或解除契約。</w:t>
      </w:r>
    </w:p>
    <w:p w:rsidR="000322C2" w:rsidRPr="009D1AA6" w:rsidRDefault="000322C2" w:rsidP="00C073C4">
      <w:pPr>
        <w:numPr>
          <w:ilvl w:val="0"/>
          <w:numId w:val="23"/>
        </w:numPr>
        <w:spacing w:line="400" w:lineRule="exact"/>
        <w:ind w:left="1134" w:right="57" w:hanging="850"/>
        <w:jc w:val="both"/>
        <w:rPr>
          <w:rFonts w:ascii="標楷體" w:eastAsia="標楷體" w:hAnsi="標楷體"/>
          <w:sz w:val="28"/>
        </w:rPr>
      </w:pPr>
      <w:r w:rsidRPr="009D1AA6">
        <w:rPr>
          <w:rFonts w:ascii="標楷體" w:eastAsia="標楷體" w:hAnsi="標楷體" w:hint="eastAsia"/>
          <w:sz w:val="28"/>
        </w:rPr>
        <w:t>因契約約定不可抗力之事由，致全部契約暫停執行，暫停執行期間持續逾3個月或累計逾6個月者，契約之一方得通知他方終止或解除契約。</w:t>
      </w:r>
    </w:p>
    <w:p w:rsidR="002C190D" w:rsidRPr="009D1AA6" w:rsidRDefault="002C190D" w:rsidP="00C073C4">
      <w:pPr>
        <w:numPr>
          <w:ilvl w:val="0"/>
          <w:numId w:val="23"/>
        </w:numPr>
        <w:spacing w:line="400" w:lineRule="exact"/>
        <w:ind w:left="1134" w:right="57" w:hanging="850"/>
        <w:jc w:val="both"/>
        <w:rPr>
          <w:rFonts w:ascii="標楷體" w:eastAsia="標楷體" w:hAnsi="標楷體"/>
          <w:sz w:val="28"/>
        </w:rPr>
      </w:pPr>
      <w:r w:rsidRPr="009D1AA6">
        <w:rPr>
          <w:rFonts w:ascii="標楷體" w:eastAsia="標楷體" w:hAnsi="標楷體"/>
          <w:sz w:val="28"/>
        </w:rPr>
        <w:t>本契約終止時，自終止之日起，雙方之權利義務即消滅。契約解除時，溯及契約生效日消滅。雙方並互負相關之保密義務。</w:t>
      </w:r>
    </w:p>
    <w:p w:rsidR="002C190D" w:rsidRPr="009D1AA6" w:rsidRDefault="00D03715">
      <w:pPr>
        <w:spacing w:line="400" w:lineRule="exact"/>
        <w:jc w:val="both"/>
        <w:rPr>
          <w:rFonts w:ascii="標楷體" w:eastAsia="標楷體" w:hAnsi="標楷體"/>
          <w:b/>
          <w:sz w:val="28"/>
        </w:rPr>
      </w:pPr>
      <w:r w:rsidRPr="009D1AA6">
        <w:rPr>
          <w:rFonts w:ascii="標楷體" w:eastAsia="標楷體" w:hAnsi="標楷體"/>
          <w:b/>
          <w:sz w:val="28"/>
        </w:rPr>
        <w:t>第</w:t>
      </w:r>
      <w:r w:rsidR="00B11D3C" w:rsidRPr="009D1AA6">
        <w:rPr>
          <w:rFonts w:ascii="標楷體" w:eastAsia="標楷體" w:hAnsi="標楷體"/>
          <w:b/>
          <w:sz w:val="28"/>
        </w:rPr>
        <w:t>十</w:t>
      </w:r>
      <w:r w:rsidR="00B11D3C" w:rsidRPr="009D1AA6">
        <w:rPr>
          <w:rFonts w:ascii="標楷體" w:eastAsia="標楷體" w:hAnsi="標楷體" w:hint="eastAsia"/>
          <w:b/>
          <w:sz w:val="28"/>
        </w:rPr>
        <w:t>八</w:t>
      </w:r>
      <w:r w:rsidR="002C190D" w:rsidRPr="009D1AA6">
        <w:rPr>
          <w:rFonts w:ascii="標楷體" w:eastAsia="標楷體" w:hAnsi="標楷體"/>
          <w:b/>
          <w:sz w:val="28"/>
        </w:rPr>
        <w:t>條   爭議處理</w:t>
      </w:r>
    </w:p>
    <w:p w:rsidR="002C190D" w:rsidRPr="009D1AA6" w:rsidRDefault="002C190D" w:rsidP="00C073C4">
      <w:pPr>
        <w:numPr>
          <w:ilvl w:val="0"/>
          <w:numId w:val="24"/>
        </w:numPr>
        <w:spacing w:line="400" w:lineRule="exact"/>
        <w:ind w:left="851" w:right="57" w:hanging="567"/>
        <w:jc w:val="both"/>
        <w:rPr>
          <w:rFonts w:ascii="標楷體" w:eastAsia="標楷體" w:hAnsi="標楷體"/>
          <w:sz w:val="28"/>
        </w:rPr>
      </w:pPr>
      <w:r w:rsidRPr="009D1AA6">
        <w:rPr>
          <w:rFonts w:ascii="標楷體" w:eastAsia="標楷體" w:hAnsi="標楷體"/>
          <w:sz w:val="28"/>
        </w:rPr>
        <w:t>機關與廠商因履約而生爭議者，應依法令及契約規定，考量公共利益</w:t>
      </w:r>
      <w:r w:rsidRPr="009D1AA6">
        <w:rPr>
          <w:rFonts w:ascii="標楷體" w:eastAsia="標楷體" w:hAnsi="標楷體"/>
          <w:sz w:val="28"/>
        </w:rPr>
        <w:lastRenderedPageBreak/>
        <w:t>及公平合理，本誠信和諧，盡力協調解決之。其未能達成協議者，得以下列方式處理之：</w:t>
      </w:r>
    </w:p>
    <w:p w:rsidR="002C190D" w:rsidRPr="009D1AA6" w:rsidRDefault="002C190D">
      <w:pPr>
        <w:spacing w:line="400" w:lineRule="exact"/>
        <w:ind w:left="1135" w:rightChars="10" w:right="24" w:hanging="284"/>
        <w:jc w:val="both"/>
        <w:rPr>
          <w:rFonts w:ascii="標楷體" w:eastAsia="標楷體" w:hAnsi="標楷體"/>
          <w:sz w:val="28"/>
        </w:rPr>
      </w:pPr>
      <w:r w:rsidRPr="009D1AA6">
        <w:rPr>
          <w:rFonts w:ascii="標楷體" w:eastAsia="標楷體" w:hAnsi="標楷體"/>
          <w:sz w:val="28"/>
        </w:rPr>
        <w:t>1.依採購法第85條之1規定向採購申訴審議委員會申請調解。</w:t>
      </w:r>
    </w:p>
    <w:p w:rsidR="002C190D" w:rsidRPr="009D1AA6" w:rsidRDefault="002C190D">
      <w:pPr>
        <w:spacing w:line="400" w:lineRule="exact"/>
        <w:ind w:left="1135" w:rightChars="10" w:right="24" w:hanging="284"/>
        <w:jc w:val="both"/>
        <w:rPr>
          <w:rFonts w:ascii="標楷體" w:eastAsia="標楷體" w:hAnsi="標楷體"/>
          <w:sz w:val="28"/>
        </w:rPr>
      </w:pPr>
      <w:r w:rsidRPr="009D1AA6">
        <w:rPr>
          <w:rFonts w:ascii="標楷體" w:eastAsia="標楷體" w:hAnsi="標楷體"/>
          <w:sz w:val="28"/>
        </w:rPr>
        <w:t>2.</w:t>
      </w:r>
      <w:r w:rsidR="000322C2" w:rsidRPr="009D1AA6">
        <w:rPr>
          <w:rFonts w:ascii="標楷體" w:eastAsia="標楷體" w:hAnsi="標楷體" w:hint="eastAsia"/>
          <w:sz w:val="28"/>
        </w:rPr>
        <w:t>經契約雙方同意並訂立仲裁協議書後，依本契約約定及仲裁法規定提付仲裁</w:t>
      </w:r>
      <w:r w:rsidRPr="009D1AA6">
        <w:rPr>
          <w:rFonts w:ascii="標楷體" w:eastAsia="標楷體" w:hAnsi="標楷體"/>
          <w:sz w:val="28"/>
        </w:rPr>
        <w:t>。</w:t>
      </w:r>
    </w:p>
    <w:p w:rsidR="002C190D" w:rsidRPr="009D1AA6" w:rsidRDefault="002C190D">
      <w:pPr>
        <w:spacing w:line="400" w:lineRule="exact"/>
        <w:ind w:left="1135" w:rightChars="10" w:right="24" w:hanging="284"/>
        <w:jc w:val="both"/>
        <w:rPr>
          <w:rFonts w:ascii="標楷體" w:eastAsia="標楷體" w:hAnsi="標楷體"/>
          <w:sz w:val="28"/>
        </w:rPr>
      </w:pPr>
      <w:r w:rsidRPr="009D1AA6">
        <w:rPr>
          <w:rFonts w:ascii="標楷體" w:eastAsia="標楷體" w:hAnsi="標楷體"/>
          <w:sz w:val="28"/>
        </w:rPr>
        <w:t>3.提起民事訴訟。</w:t>
      </w:r>
    </w:p>
    <w:p w:rsidR="002C190D" w:rsidRPr="009D1AA6" w:rsidRDefault="000322C2">
      <w:pPr>
        <w:spacing w:line="400" w:lineRule="exact"/>
        <w:ind w:left="1135" w:rightChars="10" w:right="24" w:hanging="284"/>
        <w:jc w:val="both"/>
        <w:rPr>
          <w:rFonts w:ascii="標楷體" w:eastAsia="標楷體" w:hAnsi="標楷體"/>
          <w:sz w:val="28"/>
        </w:rPr>
      </w:pPr>
      <w:r w:rsidRPr="009D1AA6">
        <w:rPr>
          <w:rFonts w:ascii="標楷體" w:eastAsia="標楷體" w:hAnsi="標楷體" w:hint="eastAsia"/>
          <w:sz w:val="28"/>
        </w:rPr>
        <w:t>4</w:t>
      </w:r>
      <w:r w:rsidR="002C190D" w:rsidRPr="009D1AA6">
        <w:rPr>
          <w:rFonts w:ascii="標楷體" w:eastAsia="標楷體" w:hAnsi="標楷體"/>
          <w:sz w:val="28"/>
        </w:rPr>
        <w:t>.依其他法律申</w:t>
      </w:r>
      <w:r w:rsidR="00716050" w:rsidRPr="009D1AA6">
        <w:rPr>
          <w:rFonts w:ascii="標楷體" w:eastAsia="標楷體" w:hAnsi="標楷體"/>
          <w:sz w:val="28"/>
        </w:rPr>
        <w:t>（</w:t>
      </w:r>
      <w:r w:rsidR="002C190D" w:rsidRPr="009D1AA6">
        <w:rPr>
          <w:rFonts w:ascii="標楷體" w:eastAsia="標楷體" w:hAnsi="標楷體"/>
          <w:sz w:val="28"/>
        </w:rPr>
        <w:t>聲</w:t>
      </w:r>
      <w:r w:rsidR="00716050" w:rsidRPr="009D1AA6">
        <w:rPr>
          <w:rFonts w:ascii="標楷體" w:eastAsia="標楷體" w:hAnsi="標楷體"/>
          <w:sz w:val="28"/>
        </w:rPr>
        <w:t>）</w:t>
      </w:r>
      <w:r w:rsidR="002C190D" w:rsidRPr="009D1AA6">
        <w:rPr>
          <w:rFonts w:ascii="標楷體" w:eastAsia="標楷體" w:hAnsi="標楷體"/>
          <w:sz w:val="28"/>
        </w:rPr>
        <w:t>請調解。</w:t>
      </w:r>
    </w:p>
    <w:p w:rsidR="002C190D" w:rsidRPr="009D1AA6" w:rsidRDefault="000322C2">
      <w:pPr>
        <w:spacing w:line="400" w:lineRule="exact"/>
        <w:ind w:left="1135" w:rightChars="10" w:right="24" w:hanging="284"/>
        <w:jc w:val="both"/>
        <w:rPr>
          <w:rFonts w:ascii="標楷體" w:eastAsia="標楷體" w:hAnsi="標楷體"/>
          <w:sz w:val="28"/>
        </w:rPr>
      </w:pPr>
      <w:r w:rsidRPr="009D1AA6">
        <w:rPr>
          <w:rFonts w:ascii="標楷體" w:eastAsia="標楷體" w:hAnsi="標楷體" w:hint="eastAsia"/>
          <w:sz w:val="28"/>
        </w:rPr>
        <w:t>5</w:t>
      </w:r>
      <w:r w:rsidR="002C190D" w:rsidRPr="009D1AA6">
        <w:rPr>
          <w:rFonts w:ascii="標楷體" w:eastAsia="標楷體" w:hAnsi="標楷體"/>
          <w:sz w:val="28"/>
        </w:rPr>
        <w:t>.依契約或雙方合意之其他方式處理。</w:t>
      </w:r>
    </w:p>
    <w:p w:rsidR="000322C2" w:rsidRPr="009D1AA6" w:rsidRDefault="000322C2" w:rsidP="000322C2">
      <w:pPr>
        <w:spacing w:line="400" w:lineRule="exact"/>
        <w:ind w:left="1135" w:rightChars="10" w:right="24" w:hanging="851"/>
        <w:jc w:val="both"/>
        <w:rPr>
          <w:rFonts w:ascii="標楷體" w:eastAsia="標楷體" w:hAnsi="標楷體"/>
          <w:sz w:val="28"/>
        </w:rPr>
      </w:pPr>
      <w:r w:rsidRPr="009D1AA6">
        <w:rPr>
          <w:rFonts w:ascii="標楷體" w:eastAsia="標楷體" w:hAnsi="標楷體" w:hint="eastAsia"/>
          <w:sz w:val="28"/>
        </w:rPr>
        <w:t>(二)</w:t>
      </w:r>
      <w:r w:rsidRPr="009D1AA6">
        <w:rPr>
          <w:rFonts w:ascii="標楷體" w:eastAsia="標楷體" w:hAnsi="標楷體" w:hint="eastAsia"/>
          <w:sz w:val="28"/>
          <w:szCs w:val="28"/>
        </w:rPr>
        <w:t>依前款第2目提付仲裁者，約定如下:</w:t>
      </w:r>
    </w:p>
    <w:p w:rsidR="000322C2" w:rsidRPr="009D1AA6" w:rsidRDefault="000322C2" w:rsidP="000322C2">
      <w:pPr>
        <w:spacing w:line="360" w:lineRule="exact"/>
        <w:ind w:leftChars="294" w:left="997" w:hangingChars="104" w:hanging="291"/>
        <w:jc w:val="both"/>
        <w:rPr>
          <w:rFonts w:ascii="標楷體" w:eastAsia="標楷體" w:hAnsi="標楷體"/>
          <w:sz w:val="28"/>
          <w:szCs w:val="28"/>
        </w:rPr>
      </w:pPr>
      <w:r w:rsidRPr="009D1AA6">
        <w:rPr>
          <w:rFonts w:ascii="標楷體" w:eastAsia="標楷體" w:hAnsi="標楷體" w:hint="eastAsia"/>
          <w:sz w:val="28"/>
          <w:szCs w:val="28"/>
        </w:rPr>
        <w:t>1.由機關於招標文件及契約預先載明仲裁機構。其未載明者，由契約雙方協議擇定仲裁機構。如未能獲致協議，由機關指定仲裁機構。上開仲裁機構，除契約雙方另有協議外，應為合法設立之國內仲裁機構。</w:t>
      </w:r>
    </w:p>
    <w:p w:rsidR="000322C2" w:rsidRPr="009D1AA6" w:rsidRDefault="000322C2" w:rsidP="000322C2">
      <w:pPr>
        <w:spacing w:line="360" w:lineRule="exact"/>
        <w:ind w:leftChars="294" w:left="997" w:hangingChars="104" w:hanging="291"/>
        <w:jc w:val="both"/>
        <w:rPr>
          <w:rFonts w:ascii="標楷體" w:eastAsia="標楷體" w:hAnsi="標楷體"/>
          <w:sz w:val="28"/>
          <w:szCs w:val="28"/>
        </w:rPr>
      </w:pPr>
      <w:r w:rsidRPr="009D1AA6">
        <w:rPr>
          <w:rFonts w:ascii="標楷體" w:eastAsia="標楷體" w:hAnsi="標楷體" w:hint="eastAsia"/>
          <w:sz w:val="28"/>
          <w:szCs w:val="28"/>
        </w:rPr>
        <w:t>2.仲裁人之選定：</w:t>
      </w:r>
    </w:p>
    <w:p w:rsidR="000322C2" w:rsidRPr="009D1AA6" w:rsidRDefault="000322C2" w:rsidP="000322C2">
      <w:pPr>
        <w:spacing w:line="360" w:lineRule="exact"/>
        <w:ind w:leftChars="369" w:left="1298" w:hangingChars="147" w:hanging="412"/>
        <w:jc w:val="both"/>
        <w:rPr>
          <w:rFonts w:ascii="標楷體" w:eastAsia="標楷體" w:hAnsi="標楷體"/>
          <w:sz w:val="28"/>
          <w:szCs w:val="28"/>
        </w:rPr>
      </w:pPr>
      <w:r w:rsidRPr="009D1AA6">
        <w:rPr>
          <w:rFonts w:ascii="標楷體" w:eastAsia="標楷體" w:hAnsi="標楷體" w:hint="eastAsia"/>
          <w:sz w:val="28"/>
          <w:szCs w:val="28"/>
        </w:rPr>
        <w:t>(1)當事人雙方應於一方收受他方提付仲裁之通知之次日起14日內，各自從指定之仲裁機構之仲裁人名冊或其他具有仲裁人資格者，分別提出10位以上(含本數)之名單，交予對方。</w:t>
      </w:r>
    </w:p>
    <w:p w:rsidR="000322C2" w:rsidRPr="009D1AA6" w:rsidRDefault="000322C2" w:rsidP="000322C2">
      <w:pPr>
        <w:spacing w:line="360" w:lineRule="exact"/>
        <w:ind w:leftChars="369" w:left="1298" w:hangingChars="147" w:hanging="412"/>
        <w:jc w:val="both"/>
        <w:rPr>
          <w:rFonts w:ascii="標楷體" w:eastAsia="標楷體" w:hAnsi="標楷體"/>
          <w:sz w:val="28"/>
          <w:szCs w:val="28"/>
        </w:rPr>
      </w:pPr>
      <w:r w:rsidRPr="009D1AA6">
        <w:rPr>
          <w:rFonts w:ascii="標楷體" w:eastAsia="標楷體" w:hAnsi="標楷體" w:hint="eastAsia"/>
          <w:sz w:val="28"/>
          <w:szCs w:val="28"/>
        </w:rPr>
        <w:t>(2)當事人之一方應於收受他方提出名單之次日起14日內，自該名單內選出1位仲裁人，作為他方選定之仲裁人。</w:t>
      </w:r>
    </w:p>
    <w:p w:rsidR="000322C2" w:rsidRPr="009D1AA6" w:rsidRDefault="000322C2" w:rsidP="000322C2">
      <w:pPr>
        <w:spacing w:line="360" w:lineRule="exact"/>
        <w:ind w:leftChars="369" w:left="1298" w:hangingChars="147" w:hanging="412"/>
        <w:jc w:val="both"/>
        <w:rPr>
          <w:rFonts w:ascii="標楷體" w:eastAsia="標楷體" w:hAnsi="標楷體"/>
          <w:sz w:val="28"/>
          <w:szCs w:val="28"/>
        </w:rPr>
      </w:pPr>
      <w:r w:rsidRPr="009D1AA6">
        <w:rPr>
          <w:rFonts w:ascii="標楷體" w:eastAsia="標楷體" w:hAnsi="標楷體" w:hint="eastAsia"/>
          <w:sz w:val="28"/>
          <w:szCs w:val="28"/>
        </w:rPr>
        <w:t>(3)當事人之一方未依(1)提出名單者，他方得從指定之仲裁機構之仲裁人名冊或其他具有仲裁人資格者，逕行代為選定1位仲裁人。</w:t>
      </w:r>
    </w:p>
    <w:p w:rsidR="000322C2" w:rsidRPr="009D1AA6" w:rsidRDefault="000322C2" w:rsidP="000322C2">
      <w:pPr>
        <w:spacing w:line="360" w:lineRule="exact"/>
        <w:ind w:leftChars="369" w:left="1298" w:hangingChars="147" w:hanging="412"/>
        <w:jc w:val="both"/>
        <w:rPr>
          <w:rFonts w:ascii="標楷體" w:eastAsia="標楷體" w:hAnsi="標楷體"/>
          <w:sz w:val="28"/>
          <w:szCs w:val="28"/>
        </w:rPr>
      </w:pPr>
      <w:r w:rsidRPr="009D1AA6">
        <w:rPr>
          <w:rFonts w:ascii="標楷體" w:eastAsia="標楷體" w:hAnsi="標楷體" w:hint="eastAsia"/>
          <w:sz w:val="28"/>
          <w:szCs w:val="28"/>
        </w:rPr>
        <w:t>(4)</w:t>
      </w:r>
      <w:r w:rsidRPr="009D1AA6">
        <w:rPr>
          <w:rFonts w:ascii="標楷體" w:eastAsia="標楷體" w:hAnsi="標楷體" w:hint="eastAsia"/>
          <w:spacing w:val="-2"/>
          <w:sz w:val="28"/>
          <w:szCs w:val="28"/>
        </w:rPr>
        <w:t>當事人之一方未依(2)自名單內選出仲裁人，作為他方選定之仲裁人者，他方得聲請指定之仲裁機構代為自該名單內選定1位仲裁人。</w:t>
      </w:r>
    </w:p>
    <w:p w:rsidR="000322C2" w:rsidRPr="009D1AA6" w:rsidRDefault="000322C2" w:rsidP="000322C2">
      <w:pPr>
        <w:spacing w:line="360" w:lineRule="exact"/>
        <w:ind w:leftChars="294" w:left="997" w:hangingChars="104" w:hanging="291"/>
        <w:jc w:val="both"/>
        <w:rPr>
          <w:rFonts w:ascii="標楷體" w:eastAsia="標楷體" w:hAnsi="標楷體"/>
          <w:sz w:val="28"/>
          <w:szCs w:val="28"/>
        </w:rPr>
      </w:pPr>
      <w:r w:rsidRPr="009D1AA6">
        <w:rPr>
          <w:rFonts w:ascii="標楷體" w:eastAsia="標楷體" w:hAnsi="標楷體" w:hint="eastAsia"/>
          <w:sz w:val="28"/>
          <w:szCs w:val="28"/>
        </w:rPr>
        <w:t>3.主任仲裁人之選定：</w:t>
      </w:r>
    </w:p>
    <w:p w:rsidR="000322C2" w:rsidRPr="009D1AA6" w:rsidRDefault="000322C2" w:rsidP="000322C2">
      <w:pPr>
        <w:spacing w:line="360" w:lineRule="exact"/>
        <w:ind w:leftChars="369" w:left="1298" w:hangingChars="147" w:hanging="412"/>
        <w:jc w:val="both"/>
        <w:rPr>
          <w:rFonts w:ascii="標楷體" w:eastAsia="標楷體" w:hAnsi="標楷體"/>
          <w:sz w:val="28"/>
          <w:szCs w:val="28"/>
        </w:rPr>
      </w:pPr>
      <w:r w:rsidRPr="009D1AA6">
        <w:rPr>
          <w:rFonts w:ascii="標楷體" w:eastAsia="標楷體" w:hAnsi="標楷體" w:hint="eastAsia"/>
          <w:sz w:val="28"/>
          <w:szCs w:val="28"/>
        </w:rPr>
        <w:t>(1)二位仲裁人經選定之次日起30日內，由雙方共推第三仲裁人為主任仲裁人。</w:t>
      </w:r>
    </w:p>
    <w:p w:rsidR="000322C2" w:rsidRPr="009D1AA6" w:rsidRDefault="000322C2" w:rsidP="000322C2">
      <w:pPr>
        <w:spacing w:line="360" w:lineRule="exact"/>
        <w:ind w:leftChars="369" w:left="1298" w:hangingChars="147" w:hanging="412"/>
        <w:jc w:val="both"/>
        <w:rPr>
          <w:rFonts w:ascii="標楷體" w:eastAsia="標楷體" w:hAnsi="標楷體"/>
          <w:sz w:val="28"/>
          <w:szCs w:val="28"/>
        </w:rPr>
      </w:pPr>
      <w:r w:rsidRPr="009D1AA6">
        <w:rPr>
          <w:rFonts w:ascii="標楷體" w:eastAsia="標楷體" w:hAnsi="標楷體" w:hint="eastAsia"/>
          <w:sz w:val="28"/>
          <w:szCs w:val="28"/>
        </w:rPr>
        <w:t>(2)未能依(1)共推主任仲裁人者，當事人得聲請指定之仲裁機構為之選定。</w:t>
      </w:r>
    </w:p>
    <w:p w:rsidR="000322C2" w:rsidRPr="009D1AA6" w:rsidRDefault="000322C2" w:rsidP="000322C2">
      <w:pPr>
        <w:spacing w:line="360" w:lineRule="exact"/>
        <w:ind w:leftChars="294" w:left="997" w:hangingChars="104" w:hanging="291"/>
        <w:jc w:val="both"/>
        <w:rPr>
          <w:rFonts w:ascii="標楷體" w:eastAsia="標楷體" w:hAnsi="標楷體"/>
          <w:sz w:val="28"/>
          <w:szCs w:val="28"/>
        </w:rPr>
      </w:pPr>
      <w:r w:rsidRPr="009D1AA6">
        <w:rPr>
          <w:rFonts w:ascii="標楷體" w:eastAsia="標楷體" w:hAnsi="標楷體" w:hint="eastAsia"/>
          <w:sz w:val="28"/>
          <w:szCs w:val="28"/>
        </w:rPr>
        <w:t>4.以機關所在地為仲裁地。</w:t>
      </w:r>
    </w:p>
    <w:p w:rsidR="000322C2" w:rsidRPr="009D1AA6" w:rsidRDefault="000322C2" w:rsidP="000322C2">
      <w:pPr>
        <w:spacing w:line="360" w:lineRule="exact"/>
        <w:ind w:leftChars="294" w:left="997" w:hangingChars="104" w:hanging="291"/>
        <w:jc w:val="both"/>
        <w:rPr>
          <w:rFonts w:ascii="標楷體" w:eastAsia="標楷體" w:hAnsi="標楷體"/>
          <w:sz w:val="28"/>
          <w:szCs w:val="28"/>
        </w:rPr>
      </w:pPr>
      <w:r w:rsidRPr="009D1AA6">
        <w:rPr>
          <w:rFonts w:ascii="標楷體" w:eastAsia="標楷體" w:hAnsi="標楷體" w:hint="eastAsia"/>
          <w:sz w:val="28"/>
          <w:szCs w:val="28"/>
        </w:rPr>
        <w:t>5.除契約雙方另有協議外，仲裁程序應公開之，仲裁判斷書雙方均得公開，並同意仲裁機構公開於其網站。</w:t>
      </w:r>
    </w:p>
    <w:p w:rsidR="000322C2" w:rsidRPr="009D1AA6" w:rsidRDefault="000322C2" w:rsidP="000322C2">
      <w:pPr>
        <w:spacing w:line="360" w:lineRule="exact"/>
        <w:ind w:leftChars="294" w:left="997" w:hangingChars="104" w:hanging="291"/>
        <w:jc w:val="both"/>
        <w:rPr>
          <w:rFonts w:ascii="標楷體" w:eastAsia="標楷體" w:hAnsi="標楷體"/>
          <w:sz w:val="28"/>
          <w:szCs w:val="28"/>
        </w:rPr>
      </w:pPr>
      <w:r w:rsidRPr="009D1AA6">
        <w:rPr>
          <w:rFonts w:ascii="標楷體" w:eastAsia="標楷體" w:hAnsi="標楷體" w:hint="eastAsia"/>
          <w:sz w:val="28"/>
          <w:szCs w:val="28"/>
        </w:rPr>
        <w:t>6.仲裁程序應使用國語及中文正體字</w:t>
      </w:r>
    </w:p>
    <w:p w:rsidR="000322C2" w:rsidRPr="009D1AA6" w:rsidRDefault="000322C2" w:rsidP="000322C2">
      <w:pPr>
        <w:spacing w:line="360" w:lineRule="exact"/>
        <w:ind w:leftChars="294" w:left="997" w:hangingChars="104" w:hanging="291"/>
        <w:jc w:val="both"/>
        <w:rPr>
          <w:rFonts w:ascii="標楷體" w:eastAsia="標楷體" w:hAnsi="標楷體"/>
          <w:sz w:val="28"/>
          <w:szCs w:val="28"/>
        </w:rPr>
      </w:pPr>
      <w:r w:rsidRPr="009D1AA6">
        <w:rPr>
          <w:rFonts w:ascii="標楷體" w:eastAsia="標楷體" w:hAnsi="標楷體" w:hint="eastAsia"/>
          <w:sz w:val="28"/>
          <w:szCs w:val="28"/>
        </w:rPr>
        <w:t>7.機關不同意仲裁庭適用衡平原則為判斷。</w:t>
      </w:r>
    </w:p>
    <w:p w:rsidR="000322C2" w:rsidRPr="009D1AA6" w:rsidRDefault="000322C2" w:rsidP="00614FE8">
      <w:pPr>
        <w:spacing w:line="400" w:lineRule="exact"/>
        <w:ind w:left="284" w:right="57" w:firstLineChars="151" w:firstLine="423"/>
        <w:jc w:val="both"/>
        <w:rPr>
          <w:rFonts w:ascii="標楷體" w:eastAsia="標楷體" w:hAnsi="標楷體"/>
          <w:sz w:val="28"/>
          <w:szCs w:val="28"/>
        </w:rPr>
      </w:pPr>
      <w:r w:rsidRPr="009D1AA6">
        <w:rPr>
          <w:rFonts w:ascii="標楷體" w:eastAsia="標楷體" w:hAnsi="標楷體" w:hint="eastAsia"/>
          <w:sz w:val="28"/>
          <w:szCs w:val="28"/>
        </w:rPr>
        <w:t>8.仲裁判斷書應記載事實及理由</w:t>
      </w:r>
      <w:r w:rsidR="00614FE8" w:rsidRPr="009D1AA6">
        <w:rPr>
          <w:rFonts w:ascii="標楷體" w:eastAsia="標楷體" w:hAnsi="標楷體" w:hint="eastAsia"/>
          <w:sz w:val="28"/>
          <w:szCs w:val="28"/>
        </w:rPr>
        <w:t>。</w:t>
      </w:r>
    </w:p>
    <w:p w:rsidR="00614FE8" w:rsidRPr="009D1AA6" w:rsidRDefault="00614FE8" w:rsidP="00614FE8">
      <w:pPr>
        <w:spacing w:line="400" w:lineRule="exact"/>
        <w:ind w:leftChars="118" w:left="843" w:right="57" w:hangingChars="200" w:hanging="560"/>
        <w:jc w:val="both"/>
        <w:rPr>
          <w:rFonts w:ascii="標楷體" w:eastAsia="標楷體" w:hAnsi="標楷體"/>
          <w:sz w:val="28"/>
        </w:rPr>
      </w:pPr>
      <w:r w:rsidRPr="009D1AA6">
        <w:rPr>
          <w:rFonts w:ascii="標楷體" w:eastAsia="標楷體" w:hAnsi="標楷體" w:hint="eastAsia"/>
          <w:sz w:val="28"/>
          <w:szCs w:val="28"/>
        </w:rPr>
        <w:t>(三)</w:t>
      </w:r>
      <w:r w:rsidRPr="009D1AA6">
        <w:rPr>
          <w:rFonts w:ascii="標楷體" w:eastAsia="標楷體" w:hAnsi="標楷體"/>
          <w:sz w:val="28"/>
        </w:rPr>
        <w:t>依採購法規定受理調解或申訴之機關名稱：</w:t>
      </w:r>
      <w:r w:rsidRPr="009D1AA6">
        <w:rPr>
          <w:rFonts w:ascii="標楷體" w:eastAsia="標楷體" w:hAnsi="標楷體" w:hint="eastAsia"/>
          <w:sz w:val="28"/>
        </w:rPr>
        <w:t>行政院公共工程委員會</w:t>
      </w:r>
      <w:r w:rsidRPr="009D1AA6">
        <w:rPr>
          <w:rFonts w:ascii="標楷體" w:eastAsia="標楷體" w:hAnsi="標楷體"/>
          <w:sz w:val="28"/>
        </w:rPr>
        <w:t>；地址：</w:t>
      </w:r>
      <w:r w:rsidRPr="009D1AA6">
        <w:rPr>
          <w:rFonts w:ascii="標楷體" w:eastAsia="標楷體" w:hAnsi="標楷體" w:hint="eastAsia"/>
          <w:sz w:val="28"/>
        </w:rPr>
        <w:t>11010臺北市信義區松仁路3號9樓</w:t>
      </w:r>
      <w:r w:rsidRPr="009D1AA6">
        <w:rPr>
          <w:rFonts w:ascii="標楷體" w:eastAsia="標楷體" w:hAnsi="標楷體"/>
          <w:sz w:val="28"/>
        </w:rPr>
        <w:t>；電話：02-8789-7500</w:t>
      </w:r>
      <w:r w:rsidRPr="009D1AA6">
        <w:rPr>
          <w:rFonts w:ascii="標楷體" w:eastAsia="標楷體" w:hAnsi="標楷體" w:hint="eastAsia"/>
          <w:sz w:val="28"/>
        </w:rPr>
        <w:t>。</w:t>
      </w:r>
    </w:p>
    <w:p w:rsidR="00614FE8" w:rsidRPr="009D1AA6" w:rsidRDefault="00614FE8" w:rsidP="00614FE8">
      <w:pPr>
        <w:spacing w:line="400" w:lineRule="exact"/>
        <w:ind w:leftChars="118" w:left="843" w:right="57" w:hangingChars="200" w:hanging="560"/>
        <w:jc w:val="both"/>
        <w:rPr>
          <w:rFonts w:ascii="標楷體" w:eastAsia="標楷體" w:hAnsi="標楷體"/>
          <w:sz w:val="28"/>
          <w:szCs w:val="28"/>
        </w:rPr>
      </w:pPr>
      <w:r w:rsidRPr="009D1AA6">
        <w:rPr>
          <w:rFonts w:ascii="標楷體" w:eastAsia="標楷體" w:hAnsi="標楷體" w:hint="eastAsia"/>
          <w:sz w:val="28"/>
        </w:rPr>
        <w:t>(四)</w:t>
      </w:r>
      <w:r w:rsidRPr="009D1AA6">
        <w:rPr>
          <w:rFonts w:ascii="標楷體" w:eastAsia="標楷體" w:hAnsi="標楷體"/>
          <w:sz w:val="28"/>
        </w:rPr>
        <w:t>履約爭議發生後，履約事項之處理原則如下</w:t>
      </w:r>
      <w:r w:rsidRPr="009D1AA6">
        <w:rPr>
          <w:rFonts w:ascii="標楷體" w:eastAsia="標楷體" w:hAnsi="標楷體" w:hint="eastAsia"/>
          <w:sz w:val="28"/>
        </w:rPr>
        <w:t>:</w:t>
      </w:r>
    </w:p>
    <w:p w:rsidR="002C190D" w:rsidRPr="009D1AA6" w:rsidRDefault="002C190D">
      <w:pPr>
        <w:spacing w:line="400" w:lineRule="exact"/>
        <w:ind w:left="1135" w:hanging="284"/>
        <w:jc w:val="both"/>
        <w:rPr>
          <w:rFonts w:ascii="標楷體" w:eastAsia="標楷體" w:hAnsi="標楷體"/>
          <w:sz w:val="28"/>
        </w:rPr>
      </w:pPr>
      <w:r w:rsidRPr="009D1AA6">
        <w:rPr>
          <w:rFonts w:ascii="標楷體" w:eastAsia="標楷體" w:hAnsi="標楷體"/>
          <w:sz w:val="28"/>
        </w:rPr>
        <w:t>1.</w:t>
      </w:r>
      <w:r w:rsidRPr="009D1AA6">
        <w:rPr>
          <w:rFonts w:ascii="標楷體" w:eastAsia="標楷體" w:hAnsi="標楷體"/>
          <w:spacing w:val="-4"/>
          <w:sz w:val="28"/>
        </w:rPr>
        <w:t>與爭議無關或不受影響之部分應繼續履約。但經機關同意無須履約者</w:t>
      </w:r>
      <w:r w:rsidRPr="009D1AA6">
        <w:rPr>
          <w:rFonts w:ascii="標楷體" w:eastAsia="標楷體" w:hAnsi="標楷體"/>
          <w:spacing w:val="-4"/>
          <w:sz w:val="28"/>
        </w:rPr>
        <w:lastRenderedPageBreak/>
        <w:t>不在此限。</w:t>
      </w:r>
    </w:p>
    <w:p w:rsidR="002C190D" w:rsidRPr="009D1AA6" w:rsidRDefault="002C190D">
      <w:pPr>
        <w:spacing w:line="400" w:lineRule="exact"/>
        <w:ind w:left="1135" w:hanging="284"/>
        <w:jc w:val="both"/>
        <w:rPr>
          <w:rFonts w:ascii="標楷體" w:eastAsia="標楷體" w:hAnsi="標楷體"/>
          <w:sz w:val="28"/>
        </w:rPr>
      </w:pPr>
      <w:r w:rsidRPr="009D1AA6">
        <w:rPr>
          <w:rFonts w:ascii="標楷體" w:eastAsia="標楷體" w:hAnsi="標楷體"/>
          <w:sz w:val="28"/>
        </w:rPr>
        <w:t>2.廠商因爭議而暫停履約，其經爭議處理結果被認定無理由者，不得就暫停履約之部分要求延長履約期限或免除契約責任。</w:t>
      </w:r>
    </w:p>
    <w:p w:rsidR="002C190D" w:rsidRPr="009D1AA6" w:rsidRDefault="00614FE8" w:rsidP="00614FE8">
      <w:pPr>
        <w:spacing w:line="400" w:lineRule="exact"/>
        <w:ind w:left="709" w:hanging="425"/>
        <w:jc w:val="both"/>
        <w:rPr>
          <w:rFonts w:ascii="標楷體" w:eastAsia="標楷體" w:hAnsi="標楷體"/>
          <w:sz w:val="28"/>
        </w:rPr>
      </w:pPr>
      <w:r w:rsidRPr="009D1AA6">
        <w:rPr>
          <w:rFonts w:ascii="標楷體" w:eastAsia="標楷體" w:hAnsi="標楷體" w:hint="eastAsia"/>
          <w:sz w:val="28"/>
        </w:rPr>
        <w:t>(五)</w:t>
      </w:r>
      <w:r w:rsidR="002C190D" w:rsidRPr="009D1AA6">
        <w:rPr>
          <w:rFonts w:ascii="標楷體" w:eastAsia="標楷體" w:hAnsi="標楷體"/>
          <w:sz w:val="28"/>
        </w:rPr>
        <w:t>本契約以中華民國法律為準據法，並以機關所在地之地方法院為第一審管轄法院。</w:t>
      </w:r>
    </w:p>
    <w:p w:rsidR="00972211" w:rsidRPr="009D1AA6" w:rsidRDefault="00972211" w:rsidP="00972211">
      <w:pPr>
        <w:spacing w:line="400" w:lineRule="exact"/>
        <w:ind w:left="692" w:hanging="692"/>
        <w:jc w:val="both"/>
        <w:textDirection w:val="lrTbV"/>
        <w:rPr>
          <w:rFonts w:ascii="標楷體" w:eastAsia="標楷體" w:hAnsi="標楷體"/>
          <w:b/>
          <w:sz w:val="28"/>
        </w:rPr>
      </w:pPr>
      <w:r w:rsidRPr="009D1AA6">
        <w:rPr>
          <w:rFonts w:ascii="標楷體" w:eastAsia="標楷體" w:hAnsi="標楷體"/>
          <w:b/>
          <w:sz w:val="28"/>
        </w:rPr>
        <w:t>第</w:t>
      </w:r>
      <w:r w:rsidR="00B11D3C" w:rsidRPr="009D1AA6">
        <w:rPr>
          <w:rFonts w:ascii="標楷體" w:eastAsia="標楷體" w:hAnsi="標楷體"/>
          <w:b/>
          <w:sz w:val="28"/>
        </w:rPr>
        <w:t>十</w:t>
      </w:r>
      <w:r w:rsidR="00B11D3C" w:rsidRPr="009D1AA6">
        <w:rPr>
          <w:rFonts w:ascii="標楷體" w:eastAsia="標楷體" w:hAnsi="標楷體" w:hint="eastAsia"/>
          <w:b/>
          <w:sz w:val="28"/>
        </w:rPr>
        <w:t>九</w:t>
      </w:r>
      <w:r w:rsidRPr="009D1AA6">
        <w:rPr>
          <w:rFonts w:ascii="標楷體" w:eastAsia="標楷體" w:hAnsi="標楷體"/>
          <w:b/>
          <w:sz w:val="28"/>
        </w:rPr>
        <w:t>條</w:t>
      </w:r>
      <w:r w:rsidRPr="009D1AA6">
        <w:rPr>
          <w:rFonts w:ascii="標楷體" w:eastAsia="標楷體" w:hAnsi="標楷體" w:hint="eastAsia"/>
          <w:b/>
          <w:sz w:val="28"/>
        </w:rPr>
        <w:t xml:space="preserve">　</w:t>
      </w:r>
      <w:r w:rsidRPr="009D1AA6">
        <w:rPr>
          <w:rFonts w:ascii="標楷體" w:eastAsia="標楷體" w:hAnsi="標楷體"/>
          <w:b/>
          <w:sz w:val="28"/>
        </w:rPr>
        <w:t>個人資料保護</w:t>
      </w:r>
    </w:p>
    <w:p w:rsidR="00C46F9D" w:rsidRPr="009D1AA6" w:rsidRDefault="00D86848" w:rsidP="00C46F9D">
      <w:pPr>
        <w:snapToGrid w:val="0"/>
        <w:spacing w:line="400" w:lineRule="exact"/>
        <w:ind w:leftChars="117" w:left="282" w:hanging="1"/>
        <w:jc w:val="both"/>
        <w:rPr>
          <w:rFonts w:ascii="標楷體" w:eastAsia="標楷體" w:hAnsi="標楷體" w:cs="Arial"/>
          <w:bCs/>
          <w:sz w:val="28"/>
          <w:szCs w:val="28"/>
        </w:rPr>
      </w:pPr>
      <w:r w:rsidRPr="009D1AA6">
        <w:rPr>
          <w:rFonts w:ascii="標楷體" w:eastAsia="標楷體" w:hAnsi="標楷體" w:hint="eastAsia"/>
          <w:sz w:val="28"/>
          <w:szCs w:val="28"/>
        </w:rPr>
        <w:t>廠商依本契約受機關委託蒐集、處理或利用個人資料及檔案（指自然人之姓名、身分證統一編號、職業、聯絡方式、社會活動、其他得以直接或間接方式識別該個人之資料等個人資料保護法</w:t>
      </w:r>
      <w:r w:rsidRPr="009D1AA6">
        <w:rPr>
          <w:rFonts w:ascii="標楷體" w:eastAsia="標楷體" w:hAnsi="標楷體"/>
          <w:sz w:val="28"/>
          <w:szCs w:val="28"/>
        </w:rPr>
        <w:t>(</w:t>
      </w:r>
      <w:r w:rsidRPr="009D1AA6">
        <w:rPr>
          <w:rFonts w:ascii="標楷體" w:eastAsia="標楷體" w:hAnsi="標楷體" w:hint="eastAsia"/>
          <w:sz w:val="28"/>
          <w:szCs w:val="28"/>
        </w:rPr>
        <w:t>以下簡稱個資法</w:t>
      </w:r>
      <w:r w:rsidRPr="009D1AA6">
        <w:rPr>
          <w:rFonts w:ascii="標楷體" w:eastAsia="標楷體" w:hAnsi="標楷體"/>
          <w:sz w:val="28"/>
          <w:szCs w:val="28"/>
        </w:rPr>
        <w:t>)</w:t>
      </w:r>
      <w:r w:rsidRPr="009D1AA6">
        <w:rPr>
          <w:rFonts w:ascii="標楷體" w:eastAsia="標楷體" w:hAnsi="標楷體" w:hint="eastAsia"/>
          <w:sz w:val="28"/>
          <w:szCs w:val="28"/>
        </w:rPr>
        <w:t>所指個人資料）時，廠商應遵守下列約定</w:t>
      </w:r>
      <w:r w:rsidR="00C46F9D" w:rsidRPr="009D1AA6">
        <w:rPr>
          <w:rFonts w:ascii="標楷體" w:eastAsia="標楷體" w:hAnsi="標楷體" w:cs="Arial" w:hint="eastAsia"/>
          <w:bCs/>
          <w:sz w:val="28"/>
          <w:szCs w:val="28"/>
        </w:rPr>
        <w:t>：</w:t>
      </w:r>
    </w:p>
    <w:p w:rsidR="00C46F9D" w:rsidRPr="009D1AA6" w:rsidRDefault="00C46F9D" w:rsidP="00C46F9D">
      <w:pPr>
        <w:tabs>
          <w:tab w:val="left" w:pos="426"/>
        </w:tabs>
        <w:snapToGrid w:val="0"/>
        <w:spacing w:line="400" w:lineRule="exact"/>
        <w:ind w:left="851" w:hanging="567"/>
        <w:jc w:val="both"/>
        <w:rPr>
          <w:rFonts w:ascii="標楷體" w:eastAsia="標楷體" w:hAnsi="標楷體" w:cs="Arial"/>
          <w:sz w:val="28"/>
          <w:szCs w:val="28"/>
        </w:rPr>
      </w:pPr>
      <w:r w:rsidRPr="009D1AA6">
        <w:rPr>
          <w:rFonts w:ascii="標楷體" w:eastAsia="標楷體" w:hAnsi="標楷體" w:cs="Arial" w:hint="eastAsia"/>
          <w:sz w:val="28"/>
          <w:szCs w:val="28"/>
        </w:rPr>
        <w:t>(一)蒐集、處理或利用時之義務</w:t>
      </w:r>
    </w:p>
    <w:p w:rsidR="00D86848" w:rsidRPr="009D1AA6" w:rsidRDefault="00D86848" w:rsidP="00C073C4">
      <w:pPr>
        <w:numPr>
          <w:ilvl w:val="1"/>
          <w:numId w:val="43"/>
        </w:numPr>
        <w:adjustRightInd/>
        <w:spacing w:line="360" w:lineRule="exact"/>
        <w:ind w:left="993" w:hanging="284"/>
        <w:jc w:val="both"/>
        <w:textAlignment w:val="auto"/>
        <w:rPr>
          <w:rFonts w:ascii="標楷體" w:eastAsia="標楷體" w:hAnsi="標楷體"/>
          <w:sz w:val="28"/>
          <w:szCs w:val="28"/>
        </w:rPr>
      </w:pPr>
      <w:r w:rsidRPr="009D1AA6">
        <w:rPr>
          <w:rFonts w:ascii="標楷體" w:eastAsia="標楷體" w:hAnsi="標楷體" w:hint="eastAsia"/>
          <w:sz w:val="28"/>
          <w:szCs w:val="28"/>
        </w:rPr>
        <w:t>廠商基於本契約蒐集、處理或利用個人資料時，應符合個資法第</w:t>
      </w:r>
      <w:r w:rsidRPr="009D1AA6">
        <w:rPr>
          <w:rFonts w:ascii="標楷體" w:eastAsia="標楷體" w:hAnsi="標楷體"/>
          <w:sz w:val="28"/>
          <w:szCs w:val="28"/>
        </w:rPr>
        <w:t>15</w:t>
      </w:r>
      <w:r w:rsidRPr="009D1AA6">
        <w:rPr>
          <w:rFonts w:ascii="標楷體" w:eastAsia="標楷體" w:hAnsi="標楷體" w:hint="eastAsia"/>
          <w:sz w:val="28"/>
          <w:szCs w:val="28"/>
        </w:rPr>
        <w:t>條或第</w:t>
      </w:r>
      <w:r w:rsidRPr="009D1AA6">
        <w:rPr>
          <w:rFonts w:ascii="標楷體" w:eastAsia="標楷體" w:hAnsi="標楷體"/>
          <w:sz w:val="28"/>
          <w:szCs w:val="28"/>
        </w:rPr>
        <w:t>16</w:t>
      </w:r>
      <w:r w:rsidRPr="009D1AA6">
        <w:rPr>
          <w:rFonts w:ascii="標楷體" w:eastAsia="標楷體" w:hAnsi="標楷體" w:hint="eastAsia"/>
          <w:sz w:val="28"/>
          <w:szCs w:val="28"/>
        </w:rPr>
        <w:t>條要件、經濟部及所屬機關個人資料保護管理要點等相關規定。</w:t>
      </w:r>
    </w:p>
    <w:p w:rsidR="00D86848" w:rsidRPr="009D1AA6" w:rsidRDefault="00D86848" w:rsidP="00C073C4">
      <w:pPr>
        <w:numPr>
          <w:ilvl w:val="1"/>
          <w:numId w:val="43"/>
        </w:numPr>
        <w:adjustRightInd/>
        <w:spacing w:line="360" w:lineRule="exact"/>
        <w:ind w:left="994" w:hanging="284"/>
        <w:jc w:val="both"/>
        <w:textAlignment w:val="auto"/>
        <w:rPr>
          <w:rFonts w:ascii="標楷體" w:eastAsia="標楷體" w:hAnsi="標楷體"/>
          <w:sz w:val="28"/>
          <w:szCs w:val="28"/>
        </w:rPr>
      </w:pPr>
      <w:r w:rsidRPr="009D1AA6">
        <w:rPr>
          <w:rFonts w:ascii="標楷體" w:eastAsia="標楷體" w:hAnsi="標楷體" w:hint="eastAsia"/>
          <w:sz w:val="28"/>
          <w:szCs w:val="28"/>
        </w:rPr>
        <w:t>廠商基於本契約蒐集、處理或利用特種個人資料時，應遵守個資法及經濟部及所屬機關個人資料保護管理要點等相關規定，並檢附符合個資法第</w:t>
      </w:r>
      <w:r w:rsidRPr="009D1AA6">
        <w:rPr>
          <w:rFonts w:ascii="標楷體" w:eastAsia="標楷體" w:hAnsi="標楷體"/>
          <w:sz w:val="28"/>
          <w:szCs w:val="28"/>
        </w:rPr>
        <w:t>6</w:t>
      </w:r>
      <w:r w:rsidRPr="009D1AA6">
        <w:rPr>
          <w:rFonts w:ascii="標楷體" w:eastAsia="標楷體" w:hAnsi="標楷體" w:hint="eastAsia"/>
          <w:sz w:val="28"/>
          <w:szCs w:val="28"/>
        </w:rPr>
        <w:t>條第1項但書各款任一要件之說明。</w:t>
      </w:r>
    </w:p>
    <w:p w:rsidR="00D86848" w:rsidRPr="009D1AA6" w:rsidRDefault="00D86848" w:rsidP="00C073C4">
      <w:pPr>
        <w:numPr>
          <w:ilvl w:val="1"/>
          <w:numId w:val="43"/>
        </w:numPr>
        <w:adjustRightInd/>
        <w:spacing w:line="360" w:lineRule="exact"/>
        <w:ind w:left="994" w:hanging="284"/>
        <w:jc w:val="both"/>
        <w:textAlignment w:val="auto"/>
        <w:rPr>
          <w:rFonts w:ascii="標楷體" w:eastAsia="標楷體" w:hAnsi="標楷體"/>
          <w:sz w:val="28"/>
          <w:szCs w:val="28"/>
        </w:rPr>
      </w:pPr>
      <w:r w:rsidRPr="009D1AA6">
        <w:rPr>
          <w:rFonts w:ascii="標楷體" w:eastAsia="標楷體" w:hAnsi="標楷體" w:hint="eastAsia"/>
          <w:sz w:val="28"/>
          <w:szCs w:val="28"/>
        </w:rPr>
        <w:t>廠商不得利用機關所提供或因執行本契約所蒐集之個人資料及檔案，為自己或他人利益從事本契約委託範圍以外之處理或利用行為，包括但不限於行銷或商業推銷等相關活動、連結比對廠商本身保有資料進行處理利用，或以任何方式或方法交付予履約無關之第三人。</w:t>
      </w:r>
    </w:p>
    <w:p w:rsidR="00C46F9D" w:rsidRPr="009D1AA6" w:rsidRDefault="00C46F9D" w:rsidP="00C46F9D">
      <w:pPr>
        <w:snapToGrid w:val="0"/>
        <w:spacing w:line="400" w:lineRule="exact"/>
        <w:ind w:leftChars="295" w:left="991" w:hangingChars="101" w:hanging="283"/>
        <w:jc w:val="both"/>
        <w:rPr>
          <w:rFonts w:ascii="標楷體" w:eastAsia="標楷體" w:hAnsi="標楷體" w:cs="Arial"/>
          <w:bCs/>
          <w:sz w:val="28"/>
          <w:szCs w:val="28"/>
        </w:rPr>
      </w:pPr>
      <w:r w:rsidRPr="009D1AA6">
        <w:rPr>
          <w:rFonts w:ascii="標楷體" w:eastAsia="標楷體" w:hAnsi="標楷體" w:cs="Arial" w:hint="eastAsia"/>
          <w:bCs/>
          <w:sz w:val="28"/>
          <w:szCs w:val="28"/>
        </w:rPr>
        <w:t>4.</w:t>
      </w:r>
      <w:r w:rsidR="00D86848" w:rsidRPr="009D1AA6">
        <w:rPr>
          <w:rFonts w:ascii="標楷體" w:eastAsia="標楷體" w:hAnsi="標楷體" w:hint="eastAsia"/>
          <w:sz w:val="28"/>
          <w:szCs w:val="28"/>
        </w:rPr>
        <w:t>廠商僅得於機關以下指示之範圍內，蒐集、處理或利用個人資料</w:t>
      </w:r>
      <w:r w:rsidR="00950974" w:rsidRPr="009D1AA6">
        <w:rPr>
          <w:rFonts w:ascii="標楷體" w:eastAsia="標楷體" w:hAnsi="標楷體" w:cs="Arial" w:hint="eastAsia"/>
          <w:bCs/>
          <w:sz w:val="28"/>
          <w:szCs w:val="28"/>
        </w:rPr>
        <w:t>:</w:t>
      </w:r>
    </w:p>
    <w:p w:rsidR="00D86848" w:rsidRPr="009D1AA6" w:rsidRDefault="00D86848" w:rsidP="00D86848">
      <w:pPr>
        <w:snapToGrid w:val="0"/>
        <w:spacing w:line="400" w:lineRule="exact"/>
        <w:ind w:leftChars="413" w:left="991"/>
        <w:jc w:val="both"/>
        <w:rPr>
          <w:rFonts w:ascii="標楷體" w:eastAsia="標楷體" w:hAnsi="標楷體"/>
          <w:sz w:val="28"/>
          <w:szCs w:val="28"/>
        </w:rPr>
      </w:pPr>
      <w:r w:rsidRPr="009D1AA6">
        <w:rPr>
          <w:rFonts w:ascii="標楷體" w:eastAsia="標楷體" w:hAnsi="標楷體" w:cs="Arial" w:hint="eastAsia"/>
          <w:bCs/>
          <w:sz w:val="28"/>
          <w:szCs w:val="28"/>
        </w:rPr>
        <w:t>(1)</w:t>
      </w:r>
      <w:r w:rsidRPr="009D1AA6">
        <w:rPr>
          <w:rFonts w:ascii="標楷體" w:eastAsia="標楷體" w:hAnsi="標楷體" w:hint="eastAsia"/>
          <w:sz w:val="28"/>
          <w:szCs w:val="28"/>
        </w:rPr>
        <w:t>預定蒐集、處理、利用</w:t>
      </w:r>
    </w:p>
    <w:p w:rsidR="00C46F9D" w:rsidRPr="009D1AA6" w:rsidRDefault="00D86848" w:rsidP="00D86848">
      <w:pPr>
        <w:snapToGrid w:val="0"/>
        <w:spacing w:line="400" w:lineRule="exact"/>
        <w:ind w:leftChars="413" w:left="991"/>
        <w:jc w:val="both"/>
        <w:rPr>
          <w:rFonts w:ascii="標楷體" w:eastAsia="標楷體" w:hAnsi="標楷體" w:cs="Arial"/>
          <w:bCs/>
          <w:sz w:val="28"/>
          <w:szCs w:val="28"/>
        </w:rPr>
      </w:pPr>
      <w:r w:rsidRPr="009D1AA6">
        <w:rPr>
          <w:rFonts w:ascii="標楷體" w:eastAsia="標楷體" w:hAnsi="標楷體" w:cs="Arial" w:hint="eastAsia"/>
          <w:bCs/>
          <w:sz w:val="28"/>
          <w:szCs w:val="28"/>
        </w:rPr>
        <w:t xml:space="preserve">   </w:t>
      </w:r>
      <w:r w:rsidR="00C46F9D" w:rsidRPr="009D1AA6">
        <w:rPr>
          <w:rFonts w:ascii="標楷體" w:eastAsia="標楷體" w:hAnsi="標楷體" w:cs="Arial" w:hint="eastAsia"/>
          <w:bCs/>
          <w:sz w:val="28"/>
          <w:szCs w:val="28"/>
        </w:rPr>
        <w:t>特定目的：</w:t>
      </w:r>
      <w:r w:rsidR="0060700A" w:rsidRPr="009D1AA6">
        <w:rPr>
          <w:rFonts w:ascii="標楷體" w:eastAsia="標楷體" w:hAnsi="標楷體" w:cs="Arial" w:hint="eastAsia"/>
          <w:bCs/>
          <w:sz w:val="28"/>
          <w:szCs w:val="28"/>
        </w:rPr>
        <w:t>貿易政策及措施</w:t>
      </w:r>
    </w:p>
    <w:p w:rsidR="00C46F9D" w:rsidRPr="009D1AA6" w:rsidRDefault="00D86848" w:rsidP="00C46F9D">
      <w:pPr>
        <w:snapToGrid w:val="0"/>
        <w:spacing w:line="400" w:lineRule="exact"/>
        <w:ind w:leftChars="531" w:left="1274"/>
        <w:jc w:val="both"/>
        <w:rPr>
          <w:rFonts w:ascii="標楷體" w:eastAsia="標楷體" w:hAnsi="標楷體" w:cs="Arial"/>
          <w:bCs/>
          <w:sz w:val="28"/>
          <w:szCs w:val="28"/>
        </w:rPr>
      </w:pPr>
      <w:r w:rsidRPr="009D1AA6">
        <w:rPr>
          <w:rFonts w:ascii="標楷體" w:eastAsia="標楷體" w:hAnsi="標楷體" w:cs="Arial" w:hint="eastAsia"/>
          <w:bCs/>
          <w:sz w:val="28"/>
          <w:szCs w:val="28"/>
        </w:rPr>
        <w:t xml:space="preserve"> </w:t>
      </w:r>
      <w:r w:rsidR="00C46F9D" w:rsidRPr="009D1AA6">
        <w:rPr>
          <w:rFonts w:ascii="標楷體" w:eastAsia="標楷體" w:hAnsi="標楷體" w:cs="Arial" w:hint="eastAsia"/>
          <w:bCs/>
          <w:sz w:val="28"/>
          <w:szCs w:val="28"/>
        </w:rPr>
        <w:t xml:space="preserve">期間：專案期間 </w:t>
      </w:r>
    </w:p>
    <w:p w:rsidR="00C46F9D" w:rsidRPr="009D1AA6" w:rsidRDefault="00D86848" w:rsidP="00C46F9D">
      <w:pPr>
        <w:tabs>
          <w:tab w:val="left" w:pos="1276"/>
        </w:tabs>
        <w:snapToGrid w:val="0"/>
        <w:spacing w:line="400" w:lineRule="exact"/>
        <w:ind w:leftChars="531" w:left="1274"/>
        <w:jc w:val="both"/>
        <w:rPr>
          <w:rFonts w:ascii="標楷體" w:eastAsia="標楷體" w:hAnsi="標楷體" w:cs="Arial"/>
          <w:bCs/>
          <w:sz w:val="28"/>
          <w:szCs w:val="28"/>
        </w:rPr>
      </w:pPr>
      <w:r w:rsidRPr="009D1AA6">
        <w:rPr>
          <w:rFonts w:ascii="標楷體" w:eastAsia="標楷體" w:hAnsi="標楷體" w:cs="Arial" w:hint="eastAsia"/>
          <w:bCs/>
          <w:sz w:val="28"/>
          <w:szCs w:val="28"/>
        </w:rPr>
        <w:t xml:space="preserve"> </w:t>
      </w:r>
      <w:r w:rsidR="00C46F9D" w:rsidRPr="009D1AA6">
        <w:rPr>
          <w:rFonts w:ascii="標楷體" w:eastAsia="標楷體" w:hAnsi="標楷體" w:cs="Arial" w:hint="eastAsia"/>
          <w:bCs/>
          <w:sz w:val="28"/>
          <w:szCs w:val="28"/>
        </w:rPr>
        <w:t xml:space="preserve">地區：所有目標市場 </w:t>
      </w:r>
    </w:p>
    <w:p w:rsidR="00C46F9D" w:rsidRPr="009D1AA6" w:rsidRDefault="00D86848" w:rsidP="00C46F9D">
      <w:pPr>
        <w:snapToGrid w:val="0"/>
        <w:spacing w:line="400" w:lineRule="exact"/>
        <w:ind w:leftChars="531" w:left="1274"/>
        <w:jc w:val="both"/>
        <w:rPr>
          <w:rFonts w:ascii="標楷體" w:eastAsia="標楷體" w:hAnsi="標楷體" w:cs="Arial"/>
          <w:bCs/>
          <w:sz w:val="28"/>
          <w:szCs w:val="28"/>
        </w:rPr>
      </w:pPr>
      <w:r w:rsidRPr="009D1AA6">
        <w:rPr>
          <w:rFonts w:ascii="標楷體" w:eastAsia="標楷體" w:hAnsi="標楷體" w:cs="Arial" w:hint="eastAsia"/>
          <w:bCs/>
          <w:sz w:val="28"/>
          <w:szCs w:val="28"/>
        </w:rPr>
        <w:t xml:space="preserve"> </w:t>
      </w:r>
      <w:r w:rsidR="00C46F9D" w:rsidRPr="009D1AA6">
        <w:rPr>
          <w:rFonts w:ascii="標楷體" w:eastAsia="標楷體" w:hAnsi="標楷體" w:cs="Arial" w:hint="eastAsia"/>
          <w:bCs/>
          <w:sz w:val="28"/>
          <w:szCs w:val="28"/>
        </w:rPr>
        <w:t>對象：參與</w:t>
      </w:r>
      <w:r w:rsidR="0060700A" w:rsidRPr="009D1AA6">
        <w:rPr>
          <w:rFonts w:ascii="標楷體" w:eastAsia="標楷體" w:hAnsi="標楷體" w:cs="Arial" w:hint="eastAsia"/>
          <w:bCs/>
          <w:sz w:val="28"/>
          <w:szCs w:val="28"/>
        </w:rPr>
        <w:t>本案</w:t>
      </w:r>
      <w:r w:rsidR="00C46F9D" w:rsidRPr="009D1AA6">
        <w:rPr>
          <w:rFonts w:ascii="標楷體" w:eastAsia="標楷體" w:hAnsi="標楷體" w:cs="Arial" w:hint="eastAsia"/>
          <w:bCs/>
          <w:sz w:val="28"/>
          <w:szCs w:val="28"/>
        </w:rPr>
        <w:t xml:space="preserve">活動者 </w:t>
      </w:r>
    </w:p>
    <w:p w:rsidR="00C46F9D" w:rsidRPr="009D1AA6" w:rsidRDefault="00D86848" w:rsidP="00C46F9D">
      <w:pPr>
        <w:snapToGrid w:val="0"/>
        <w:spacing w:line="400" w:lineRule="exact"/>
        <w:ind w:leftChars="531" w:left="1274"/>
        <w:jc w:val="both"/>
        <w:rPr>
          <w:rFonts w:ascii="標楷體" w:eastAsia="標楷體" w:hAnsi="標楷體" w:cs="Arial"/>
          <w:bCs/>
          <w:sz w:val="28"/>
          <w:szCs w:val="28"/>
        </w:rPr>
      </w:pPr>
      <w:r w:rsidRPr="009D1AA6">
        <w:rPr>
          <w:rFonts w:ascii="標楷體" w:eastAsia="標楷體" w:hAnsi="標楷體" w:cs="Arial" w:hint="eastAsia"/>
          <w:bCs/>
          <w:sz w:val="28"/>
          <w:szCs w:val="28"/>
        </w:rPr>
        <w:t xml:space="preserve"> </w:t>
      </w:r>
      <w:r w:rsidR="00C46F9D" w:rsidRPr="009D1AA6">
        <w:rPr>
          <w:rFonts w:ascii="標楷體" w:eastAsia="標楷體" w:hAnsi="標楷體" w:cs="Arial" w:hint="eastAsia"/>
          <w:bCs/>
          <w:sz w:val="28"/>
          <w:szCs w:val="28"/>
        </w:rPr>
        <w:t>利用方式：僅得用於執行</w:t>
      </w:r>
      <w:r w:rsidR="0060700A" w:rsidRPr="009D1AA6">
        <w:rPr>
          <w:rFonts w:ascii="標楷體" w:eastAsia="標楷體" w:hAnsi="標楷體" w:cs="Arial" w:hint="eastAsia"/>
          <w:bCs/>
          <w:sz w:val="28"/>
          <w:szCs w:val="28"/>
        </w:rPr>
        <w:t>本案</w:t>
      </w:r>
      <w:r w:rsidR="00C46F9D" w:rsidRPr="009D1AA6">
        <w:rPr>
          <w:rFonts w:ascii="標楷體" w:eastAsia="標楷體" w:hAnsi="標楷體" w:cs="Arial" w:hint="eastAsia"/>
          <w:bCs/>
          <w:sz w:val="28"/>
          <w:szCs w:val="28"/>
        </w:rPr>
        <w:t xml:space="preserve"> </w:t>
      </w:r>
    </w:p>
    <w:p w:rsidR="00C46F9D" w:rsidRPr="009D1AA6" w:rsidRDefault="00D86848" w:rsidP="00C46F9D">
      <w:pPr>
        <w:snapToGrid w:val="0"/>
        <w:spacing w:line="400" w:lineRule="exact"/>
        <w:ind w:leftChars="413" w:left="991"/>
        <w:jc w:val="both"/>
        <w:rPr>
          <w:rFonts w:ascii="標楷體" w:eastAsia="標楷體" w:hAnsi="標楷體" w:cs="Arial"/>
          <w:bCs/>
          <w:sz w:val="28"/>
          <w:szCs w:val="28"/>
        </w:rPr>
      </w:pPr>
      <w:r w:rsidRPr="009D1AA6">
        <w:rPr>
          <w:rFonts w:ascii="標楷體" w:eastAsia="標楷體" w:hAnsi="標楷體" w:cs="Arial" w:hint="eastAsia"/>
          <w:bCs/>
          <w:sz w:val="28"/>
          <w:szCs w:val="28"/>
        </w:rPr>
        <w:t>(2)</w:t>
      </w:r>
      <w:r w:rsidR="00C46F9D" w:rsidRPr="009D1AA6">
        <w:rPr>
          <w:rFonts w:ascii="標楷體" w:eastAsia="標楷體" w:hAnsi="標楷體" w:cs="Arial" w:hint="eastAsia"/>
          <w:bCs/>
          <w:sz w:val="28"/>
          <w:szCs w:val="28"/>
        </w:rPr>
        <w:t>詳工作計畫書、招標規範書。</w:t>
      </w:r>
    </w:p>
    <w:p w:rsidR="00C46F9D" w:rsidRPr="009D1AA6" w:rsidRDefault="00D86848" w:rsidP="00C46F9D">
      <w:pPr>
        <w:snapToGrid w:val="0"/>
        <w:spacing w:line="400" w:lineRule="exact"/>
        <w:ind w:leftChars="413" w:left="991"/>
        <w:jc w:val="both"/>
        <w:rPr>
          <w:rFonts w:ascii="標楷體" w:eastAsia="標楷體" w:hAnsi="標楷體" w:cs="Arial"/>
          <w:bCs/>
          <w:sz w:val="28"/>
          <w:szCs w:val="28"/>
        </w:rPr>
      </w:pPr>
      <w:r w:rsidRPr="009D1AA6">
        <w:rPr>
          <w:rFonts w:ascii="標楷體" w:eastAsia="標楷體" w:hAnsi="標楷體" w:cs="Arial" w:hint="eastAsia"/>
          <w:bCs/>
          <w:sz w:val="28"/>
          <w:szCs w:val="28"/>
        </w:rPr>
        <w:t>(3)</w:t>
      </w:r>
      <w:r w:rsidR="00C46F9D" w:rsidRPr="009D1AA6">
        <w:rPr>
          <w:rFonts w:ascii="標楷體" w:eastAsia="標楷體" w:hAnsi="標楷體" w:cs="Arial" w:hint="eastAsia"/>
          <w:bCs/>
          <w:sz w:val="28"/>
          <w:szCs w:val="28"/>
        </w:rPr>
        <w:t>機關保留指示之事項：相關文件保存5年備查</w:t>
      </w:r>
    </w:p>
    <w:p w:rsidR="00C46F9D" w:rsidRPr="009D1AA6" w:rsidRDefault="00C46F9D" w:rsidP="00C46F9D">
      <w:pPr>
        <w:snapToGrid w:val="0"/>
        <w:spacing w:line="400" w:lineRule="exact"/>
        <w:ind w:leftChars="295" w:left="991" w:hangingChars="101" w:hanging="283"/>
        <w:jc w:val="both"/>
        <w:rPr>
          <w:rFonts w:ascii="標楷體" w:eastAsia="標楷體" w:hAnsi="標楷體" w:cs="Arial"/>
          <w:bCs/>
          <w:sz w:val="28"/>
          <w:szCs w:val="28"/>
        </w:rPr>
      </w:pPr>
      <w:r w:rsidRPr="009D1AA6">
        <w:rPr>
          <w:rFonts w:ascii="標楷體" w:eastAsia="標楷體" w:hAnsi="標楷體" w:cs="Arial" w:hint="eastAsia"/>
          <w:bCs/>
          <w:sz w:val="28"/>
          <w:szCs w:val="28"/>
        </w:rPr>
        <w:t>5.</w:t>
      </w:r>
      <w:r w:rsidR="00D86848" w:rsidRPr="009D1AA6">
        <w:rPr>
          <w:rFonts w:ascii="標楷體" w:eastAsia="標楷體" w:hAnsi="標楷體" w:hint="eastAsia"/>
          <w:sz w:val="28"/>
          <w:szCs w:val="28"/>
        </w:rPr>
        <w:t>廠商認為機關之指示有違反個資法、其他法律或其法規命令者，應立即通知機關</w:t>
      </w:r>
      <w:r w:rsidRPr="009D1AA6">
        <w:rPr>
          <w:rFonts w:ascii="標楷體" w:eastAsia="標楷體" w:hAnsi="標楷體" w:cs="Arial" w:hint="eastAsia"/>
          <w:bCs/>
          <w:sz w:val="28"/>
          <w:szCs w:val="28"/>
        </w:rPr>
        <w:t>。</w:t>
      </w:r>
    </w:p>
    <w:p w:rsidR="00C46F9D" w:rsidRPr="009D1AA6" w:rsidRDefault="00C46F9D" w:rsidP="00C46F9D">
      <w:pPr>
        <w:snapToGrid w:val="0"/>
        <w:spacing w:line="400" w:lineRule="exact"/>
        <w:ind w:left="851" w:hanging="567"/>
        <w:jc w:val="both"/>
        <w:rPr>
          <w:rFonts w:ascii="標楷體" w:eastAsia="標楷體" w:hAnsi="標楷體" w:cs="Arial"/>
          <w:sz w:val="28"/>
          <w:szCs w:val="28"/>
        </w:rPr>
      </w:pPr>
      <w:r w:rsidRPr="009D1AA6">
        <w:rPr>
          <w:rFonts w:ascii="標楷體" w:eastAsia="標楷體" w:hAnsi="標楷體" w:cs="Arial" w:hint="eastAsia"/>
          <w:sz w:val="28"/>
          <w:szCs w:val="28"/>
        </w:rPr>
        <w:t>(二)安全管理措施</w:t>
      </w:r>
    </w:p>
    <w:p w:rsidR="00C46F9D" w:rsidRPr="009D1AA6" w:rsidRDefault="00C46F9D" w:rsidP="00C01787">
      <w:pPr>
        <w:snapToGrid w:val="0"/>
        <w:spacing w:line="400" w:lineRule="exact"/>
        <w:ind w:leftChars="295" w:left="988" w:hangingChars="100" w:hanging="280"/>
        <w:jc w:val="both"/>
        <w:rPr>
          <w:rFonts w:ascii="標楷體" w:eastAsia="標楷體" w:hAnsi="標楷體" w:cs="Arial"/>
          <w:bCs/>
          <w:sz w:val="28"/>
          <w:szCs w:val="28"/>
        </w:rPr>
      </w:pPr>
      <w:r w:rsidRPr="009D1AA6">
        <w:rPr>
          <w:rFonts w:ascii="標楷體" w:eastAsia="標楷體" w:hAnsi="標楷體" w:cs="Arial" w:hint="eastAsia"/>
          <w:bCs/>
          <w:sz w:val="28"/>
          <w:szCs w:val="28"/>
        </w:rPr>
        <w:t>1.</w:t>
      </w:r>
      <w:r w:rsidR="00D86848" w:rsidRPr="009D1AA6">
        <w:rPr>
          <w:rFonts w:ascii="標楷體" w:eastAsia="標楷體" w:hAnsi="標楷體" w:hint="eastAsia"/>
          <w:sz w:val="28"/>
          <w:szCs w:val="28"/>
        </w:rPr>
        <w:t>廠商在執行業務所必須之範圍內，應依個資法第</w:t>
      </w:r>
      <w:r w:rsidR="00D86848" w:rsidRPr="009D1AA6">
        <w:rPr>
          <w:rFonts w:ascii="標楷體" w:eastAsia="標楷體" w:hAnsi="標楷體"/>
          <w:sz w:val="28"/>
          <w:szCs w:val="28"/>
        </w:rPr>
        <w:t>27</w:t>
      </w:r>
      <w:r w:rsidR="00D86848" w:rsidRPr="009D1AA6">
        <w:rPr>
          <w:rFonts w:ascii="標楷體" w:eastAsia="標楷體" w:hAnsi="標楷體" w:hint="eastAsia"/>
          <w:sz w:val="28"/>
          <w:szCs w:val="28"/>
        </w:rPr>
        <w:t>條規定採行個資法施行細則第</w:t>
      </w:r>
      <w:r w:rsidR="00D86848" w:rsidRPr="009D1AA6">
        <w:rPr>
          <w:rFonts w:ascii="標楷體" w:eastAsia="標楷體" w:hAnsi="標楷體"/>
          <w:sz w:val="28"/>
          <w:szCs w:val="28"/>
        </w:rPr>
        <w:t>12</w:t>
      </w:r>
      <w:r w:rsidR="00D86848" w:rsidRPr="009D1AA6">
        <w:rPr>
          <w:rFonts w:ascii="標楷體" w:eastAsia="標楷體" w:hAnsi="標楷體" w:hint="eastAsia"/>
          <w:sz w:val="28"/>
          <w:szCs w:val="28"/>
        </w:rPr>
        <w:t>條所規定之安全管理措施，以防止個人資料被竊取、竄改、毀損、滅失或洩漏</w:t>
      </w:r>
      <w:r w:rsidRPr="009D1AA6">
        <w:rPr>
          <w:rFonts w:ascii="標楷體" w:eastAsia="標楷體" w:hAnsi="標楷體" w:cs="Arial" w:hint="eastAsia"/>
          <w:bCs/>
          <w:sz w:val="28"/>
          <w:szCs w:val="28"/>
        </w:rPr>
        <w:t>。</w:t>
      </w:r>
    </w:p>
    <w:p w:rsidR="00D86848" w:rsidRPr="009D1AA6" w:rsidRDefault="00C46F9D" w:rsidP="00C01787">
      <w:pPr>
        <w:adjustRightInd/>
        <w:spacing w:line="360" w:lineRule="exact"/>
        <w:ind w:leftChars="296" w:left="990" w:hangingChars="100" w:hanging="280"/>
        <w:jc w:val="both"/>
        <w:textAlignment w:val="auto"/>
        <w:rPr>
          <w:rFonts w:ascii="標楷體" w:eastAsia="標楷體" w:hAnsi="標楷體"/>
          <w:sz w:val="28"/>
          <w:szCs w:val="28"/>
        </w:rPr>
      </w:pPr>
      <w:r w:rsidRPr="009D1AA6">
        <w:rPr>
          <w:rFonts w:ascii="標楷體" w:eastAsia="標楷體" w:hAnsi="標楷體" w:cs="Arial" w:hint="eastAsia"/>
          <w:bCs/>
          <w:sz w:val="28"/>
          <w:szCs w:val="28"/>
        </w:rPr>
        <w:lastRenderedPageBreak/>
        <w:t>2.</w:t>
      </w:r>
      <w:r w:rsidR="00D86848" w:rsidRPr="009D1AA6">
        <w:rPr>
          <w:rFonts w:ascii="標楷體" w:eastAsia="標楷體" w:hAnsi="標楷體" w:hint="eastAsia"/>
          <w:sz w:val="28"/>
          <w:szCs w:val="28"/>
        </w:rPr>
        <w:t>前目安全管理措施應包含下列事項，並以與所欲達成之個人資料保護目的間，具有適當比例為原則：</w:t>
      </w:r>
    </w:p>
    <w:p w:rsidR="00D86848" w:rsidRPr="009D1AA6" w:rsidRDefault="00D86848" w:rsidP="00D86848">
      <w:pPr>
        <w:spacing w:line="360" w:lineRule="exact"/>
        <w:ind w:left="993"/>
        <w:jc w:val="both"/>
        <w:rPr>
          <w:rFonts w:ascii="標楷體" w:eastAsia="標楷體" w:hAnsi="標楷體"/>
          <w:sz w:val="28"/>
          <w:szCs w:val="28"/>
        </w:rPr>
      </w:pPr>
      <w:r w:rsidRPr="009D1AA6">
        <w:rPr>
          <w:rFonts w:ascii="標楷體" w:eastAsia="標楷體" w:hAnsi="標楷體"/>
          <w:sz w:val="28"/>
          <w:szCs w:val="28"/>
        </w:rPr>
        <w:t>(1)</w:t>
      </w:r>
      <w:r w:rsidRPr="009D1AA6">
        <w:rPr>
          <w:rFonts w:ascii="標楷體" w:eastAsia="標楷體" w:hAnsi="標楷體" w:hint="eastAsia"/>
          <w:sz w:val="28"/>
          <w:szCs w:val="28"/>
        </w:rPr>
        <w:t>配置管理之人員及相當資源。</w:t>
      </w:r>
    </w:p>
    <w:p w:rsidR="00D86848" w:rsidRPr="009D1AA6" w:rsidRDefault="00D86848" w:rsidP="00D86848">
      <w:pPr>
        <w:spacing w:line="360" w:lineRule="exact"/>
        <w:ind w:left="993"/>
        <w:jc w:val="both"/>
        <w:rPr>
          <w:rFonts w:ascii="標楷體" w:eastAsia="標楷體" w:hAnsi="標楷體"/>
          <w:sz w:val="28"/>
          <w:szCs w:val="28"/>
        </w:rPr>
      </w:pPr>
      <w:r w:rsidRPr="009D1AA6">
        <w:rPr>
          <w:rFonts w:ascii="標楷體" w:eastAsia="標楷體" w:hAnsi="標楷體"/>
          <w:sz w:val="28"/>
          <w:szCs w:val="28"/>
        </w:rPr>
        <w:t>(2)</w:t>
      </w:r>
      <w:r w:rsidRPr="009D1AA6">
        <w:rPr>
          <w:rFonts w:ascii="標楷體" w:eastAsia="標楷體" w:hAnsi="標楷體" w:hint="eastAsia"/>
          <w:sz w:val="28"/>
          <w:szCs w:val="28"/>
        </w:rPr>
        <w:t>界定個人資料之範圍。</w:t>
      </w:r>
    </w:p>
    <w:p w:rsidR="00D86848" w:rsidRPr="009D1AA6" w:rsidRDefault="00D86848" w:rsidP="00D86848">
      <w:pPr>
        <w:spacing w:line="360" w:lineRule="exact"/>
        <w:ind w:left="993"/>
        <w:jc w:val="both"/>
        <w:rPr>
          <w:rFonts w:ascii="標楷體" w:eastAsia="標楷體" w:hAnsi="標楷體"/>
          <w:sz w:val="28"/>
          <w:szCs w:val="28"/>
        </w:rPr>
      </w:pPr>
      <w:r w:rsidRPr="009D1AA6">
        <w:rPr>
          <w:rFonts w:ascii="標楷體" w:eastAsia="標楷體" w:hAnsi="標楷體"/>
          <w:sz w:val="28"/>
          <w:szCs w:val="28"/>
        </w:rPr>
        <w:t>(3)</w:t>
      </w:r>
      <w:r w:rsidRPr="009D1AA6">
        <w:rPr>
          <w:rFonts w:ascii="標楷體" w:eastAsia="標楷體" w:hAnsi="標楷體" w:hint="eastAsia"/>
          <w:sz w:val="28"/>
          <w:szCs w:val="28"/>
        </w:rPr>
        <w:t>個人資料之風險評估及管理機制。</w:t>
      </w:r>
    </w:p>
    <w:p w:rsidR="00D86848" w:rsidRPr="009D1AA6" w:rsidRDefault="00D86848" w:rsidP="00D86848">
      <w:pPr>
        <w:spacing w:line="360" w:lineRule="exact"/>
        <w:jc w:val="both"/>
        <w:rPr>
          <w:rFonts w:ascii="標楷體" w:eastAsia="標楷體" w:hAnsi="標楷體"/>
          <w:sz w:val="28"/>
          <w:szCs w:val="28"/>
        </w:rPr>
      </w:pPr>
      <w:r w:rsidRPr="009D1AA6">
        <w:rPr>
          <w:rFonts w:ascii="標楷體" w:eastAsia="標楷體" w:hAnsi="標楷體"/>
          <w:sz w:val="28"/>
          <w:szCs w:val="28"/>
        </w:rPr>
        <w:t xml:space="preserve">       (4)</w:t>
      </w:r>
      <w:r w:rsidRPr="009D1AA6">
        <w:rPr>
          <w:rFonts w:ascii="標楷體" w:eastAsia="標楷體" w:hAnsi="標楷體" w:hint="eastAsia"/>
          <w:sz w:val="28"/>
          <w:szCs w:val="28"/>
        </w:rPr>
        <w:t>事故之預防、通報及應變機制。</w:t>
      </w:r>
    </w:p>
    <w:p w:rsidR="00D86848" w:rsidRPr="009D1AA6" w:rsidRDefault="00D86848" w:rsidP="00D86848">
      <w:pPr>
        <w:spacing w:line="360" w:lineRule="exact"/>
        <w:jc w:val="both"/>
        <w:rPr>
          <w:rFonts w:ascii="標楷體" w:eastAsia="標楷體" w:hAnsi="標楷體"/>
          <w:sz w:val="28"/>
          <w:szCs w:val="28"/>
        </w:rPr>
      </w:pPr>
      <w:r w:rsidRPr="009D1AA6">
        <w:rPr>
          <w:rFonts w:ascii="標楷體" w:eastAsia="標楷體" w:hAnsi="標楷體"/>
          <w:sz w:val="28"/>
          <w:szCs w:val="28"/>
        </w:rPr>
        <w:t xml:space="preserve">       (5)</w:t>
      </w:r>
      <w:r w:rsidRPr="009D1AA6">
        <w:rPr>
          <w:rFonts w:ascii="標楷體" w:eastAsia="標楷體" w:hAnsi="標楷體" w:hint="eastAsia"/>
          <w:sz w:val="28"/>
          <w:szCs w:val="28"/>
        </w:rPr>
        <w:t>個人資料蒐集、處理及利用之內部管理程序。</w:t>
      </w:r>
    </w:p>
    <w:p w:rsidR="00D86848" w:rsidRPr="009D1AA6" w:rsidRDefault="00D86848" w:rsidP="00D86848">
      <w:pPr>
        <w:spacing w:line="360" w:lineRule="exact"/>
        <w:jc w:val="both"/>
        <w:rPr>
          <w:rFonts w:ascii="標楷體" w:eastAsia="標楷體" w:hAnsi="標楷體"/>
          <w:sz w:val="28"/>
          <w:szCs w:val="28"/>
        </w:rPr>
      </w:pPr>
      <w:r w:rsidRPr="009D1AA6">
        <w:rPr>
          <w:rFonts w:ascii="標楷體" w:eastAsia="標楷體" w:hAnsi="標楷體"/>
          <w:sz w:val="28"/>
          <w:szCs w:val="28"/>
        </w:rPr>
        <w:t xml:space="preserve">       (6)</w:t>
      </w:r>
      <w:r w:rsidRPr="009D1AA6">
        <w:rPr>
          <w:rFonts w:ascii="標楷體" w:eastAsia="標楷體" w:hAnsi="標楷體" w:hint="eastAsia"/>
          <w:sz w:val="28"/>
          <w:szCs w:val="28"/>
        </w:rPr>
        <w:t>資料安全管理</w:t>
      </w:r>
      <w:r w:rsidRPr="009D1AA6">
        <w:rPr>
          <w:rFonts w:ascii="標楷體" w:eastAsia="標楷體" w:hAnsi="標楷體"/>
          <w:sz w:val="28"/>
          <w:szCs w:val="28"/>
        </w:rPr>
        <w:t>(</w:t>
      </w:r>
      <w:r w:rsidRPr="009D1AA6">
        <w:rPr>
          <w:rFonts w:ascii="標楷體" w:eastAsia="標楷體" w:hAnsi="標楷體" w:hint="eastAsia"/>
          <w:sz w:val="28"/>
          <w:szCs w:val="28"/>
        </w:rPr>
        <w:t>含備援機制</w:t>
      </w:r>
      <w:r w:rsidRPr="009D1AA6">
        <w:rPr>
          <w:rFonts w:ascii="標楷體" w:eastAsia="標楷體" w:hAnsi="標楷體"/>
          <w:sz w:val="28"/>
          <w:szCs w:val="28"/>
        </w:rPr>
        <w:t>)</w:t>
      </w:r>
      <w:r w:rsidRPr="009D1AA6">
        <w:rPr>
          <w:rFonts w:ascii="標楷體" w:eastAsia="標楷體" w:hAnsi="標楷體" w:hint="eastAsia"/>
          <w:sz w:val="28"/>
          <w:szCs w:val="28"/>
        </w:rPr>
        <w:t>及人員管理。</w:t>
      </w:r>
    </w:p>
    <w:p w:rsidR="00D86848" w:rsidRPr="009D1AA6" w:rsidRDefault="00D86848" w:rsidP="00D86848">
      <w:pPr>
        <w:spacing w:line="360" w:lineRule="exact"/>
        <w:jc w:val="both"/>
        <w:rPr>
          <w:rFonts w:ascii="標楷體" w:eastAsia="標楷體" w:hAnsi="標楷體"/>
          <w:sz w:val="28"/>
          <w:szCs w:val="28"/>
        </w:rPr>
      </w:pPr>
      <w:r w:rsidRPr="009D1AA6">
        <w:rPr>
          <w:rFonts w:ascii="標楷體" w:eastAsia="標楷體" w:hAnsi="標楷體"/>
          <w:sz w:val="28"/>
          <w:szCs w:val="28"/>
        </w:rPr>
        <w:t xml:space="preserve">       (7)</w:t>
      </w:r>
      <w:r w:rsidRPr="009D1AA6">
        <w:rPr>
          <w:rFonts w:ascii="標楷體" w:eastAsia="標楷體" w:hAnsi="標楷體" w:hint="eastAsia"/>
          <w:sz w:val="28"/>
          <w:szCs w:val="28"/>
        </w:rPr>
        <w:t>認知宣導及教育訓練。</w:t>
      </w:r>
    </w:p>
    <w:p w:rsidR="00D86848" w:rsidRPr="009D1AA6" w:rsidRDefault="00D86848" w:rsidP="00C01787">
      <w:pPr>
        <w:tabs>
          <w:tab w:val="left" w:pos="284"/>
          <w:tab w:val="left" w:pos="709"/>
        </w:tabs>
        <w:spacing w:line="360" w:lineRule="exact"/>
        <w:jc w:val="both"/>
        <w:rPr>
          <w:rFonts w:ascii="標楷體" w:eastAsia="標楷體" w:hAnsi="標楷體"/>
          <w:sz w:val="28"/>
          <w:szCs w:val="28"/>
        </w:rPr>
      </w:pPr>
      <w:r w:rsidRPr="009D1AA6">
        <w:rPr>
          <w:rFonts w:ascii="標楷體" w:eastAsia="標楷體" w:hAnsi="標楷體"/>
          <w:sz w:val="28"/>
          <w:szCs w:val="28"/>
        </w:rPr>
        <w:t xml:space="preserve">       (8)</w:t>
      </w:r>
      <w:r w:rsidRPr="009D1AA6">
        <w:rPr>
          <w:rFonts w:ascii="標楷體" w:eastAsia="標楷體" w:hAnsi="標楷體" w:hint="eastAsia"/>
          <w:sz w:val="28"/>
          <w:szCs w:val="28"/>
        </w:rPr>
        <w:t>設備安全管理。</w:t>
      </w:r>
    </w:p>
    <w:p w:rsidR="00D86848" w:rsidRPr="009D1AA6" w:rsidRDefault="00D86848" w:rsidP="00D86848">
      <w:pPr>
        <w:spacing w:line="360" w:lineRule="exact"/>
        <w:jc w:val="both"/>
        <w:rPr>
          <w:rFonts w:ascii="標楷體" w:eastAsia="標楷體" w:hAnsi="標楷體"/>
          <w:sz w:val="28"/>
          <w:szCs w:val="28"/>
        </w:rPr>
      </w:pPr>
      <w:r w:rsidRPr="009D1AA6">
        <w:rPr>
          <w:rFonts w:ascii="標楷體" w:eastAsia="標楷體" w:hAnsi="標楷體"/>
          <w:sz w:val="28"/>
          <w:szCs w:val="28"/>
        </w:rPr>
        <w:t xml:space="preserve">       (9)</w:t>
      </w:r>
      <w:r w:rsidRPr="009D1AA6">
        <w:rPr>
          <w:rFonts w:ascii="標楷體" w:eastAsia="標楷體" w:hAnsi="標楷體" w:hint="eastAsia"/>
          <w:sz w:val="28"/>
          <w:szCs w:val="28"/>
        </w:rPr>
        <w:t>資料安全稽核機制。</w:t>
      </w:r>
    </w:p>
    <w:p w:rsidR="00D86848" w:rsidRPr="009D1AA6" w:rsidRDefault="00D86848" w:rsidP="00D86848">
      <w:pPr>
        <w:spacing w:line="360" w:lineRule="exact"/>
        <w:jc w:val="both"/>
        <w:rPr>
          <w:rFonts w:ascii="標楷體" w:eastAsia="標楷體" w:hAnsi="標楷體"/>
          <w:sz w:val="28"/>
          <w:szCs w:val="28"/>
        </w:rPr>
      </w:pPr>
      <w:r w:rsidRPr="009D1AA6">
        <w:rPr>
          <w:rFonts w:ascii="標楷體" w:eastAsia="標楷體" w:hAnsi="標楷體"/>
          <w:sz w:val="28"/>
          <w:szCs w:val="28"/>
        </w:rPr>
        <w:t xml:space="preserve">       (10)</w:t>
      </w:r>
      <w:r w:rsidRPr="009D1AA6">
        <w:rPr>
          <w:rFonts w:ascii="標楷體" w:eastAsia="標楷體" w:hAnsi="標楷體" w:hint="eastAsia"/>
          <w:sz w:val="28"/>
          <w:szCs w:val="28"/>
        </w:rPr>
        <w:t>使用紀錄、軌跡資料及證據保存。</w:t>
      </w:r>
    </w:p>
    <w:p w:rsidR="00D86848" w:rsidRPr="009D1AA6" w:rsidRDefault="00D86848" w:rsidP="00D86848">
      <w:pPr>
        <w:spacing w:line="360" w:lineRule="exact"/>
        <w:jc w:val="both"/>
        <w:rPr>
          <w:rFonts w:ascii="標楷體" w:eastAsia="標楷體" w:hAnsi="標楷體"/>
          <w:sz w:val="28"/>
          <w:szCs w:val="28"/>
        </w:rPr>
      </w:pPr>
      <w:r w:rsidRPr="009D1AA6">
        <w:rPr>
          <w:rFonts w:ascii="標楷體" w:eastAsia="標楷體" w:hAnsi="標楷體"/>
          <w:sz w:val="28"/>
          <w:szCs w:val="28"/>
        </w:rPr>
        <w:t xml:space="preserve">       (11)</w:t>
      </w:r>
      <w:r w:rsidRPr="009D1AA6">
        <w:rPr>
          <w:rFonts w:ascii="標楷體" w:eastAsia="標楷體" w:hAnsi="標楷體" w:hint="eastAsia"/>
          <w:sz w:val="28"/>
          <w:szCs w:val="28"/>
        </w:rPr>
        <w:t>個人資料安全維護之整體持續改善。</w:t>
      </w:r>
    </w:p>
    <w:p w:rsidR="00D86848" w:rsidRPr="009D1AA6" w:rsidRDefault="00D86848" w:rsidP="00D86848">
      <w:pPr>
        <w:spacing w:line="360" w:lineRule="exact"/>
        <w:ind w:left="480" w:firstLine="480"/>
        <w:jc w:val="both"/>
        <w:rPr>
          <w:rFonts w:ascii="標楷體" w:eastAsia="標楷體" w:hAnsi="標楷體"/>
          <w:sz w:val="28"/>
          <w:szCs w:val="28"/>
        </w:rPr>
      </w:pPr>
      <w:r w:rsidRPr="009D1AA6">
        <w:rPr>
          <w:rFonts w:ascii="標楷體" w:eastAsia="標楷體" w:hAnsi="標楷體"/>
          <w:sz w:val="28"/>
          <w:szCs w:val="28"/>
        </w:rPr>
        <w:t>(12)</w:t>
      </w:r>
      <w:r w:rsidRPr="009D1AA6">
        <w:rPr>
          <w:rFonts w:ascii="標楷體" w:eastAsia="標楷體" w:hAnsi="標楷體" w:hint="eastAsia"/>
          <w:sz w:val="28"/>
          <w:szCs w:val="28"/>
        </w:rPr>
        <w:t>其他機關書面指示業務執行應注意事項。</w:t>
      </w:r>
    </w:p>
    <w:p w:rsidR="00C01787" w:rsidRPr="009D1AA6" w:rsidRDefault="00C01787" w:rsidP="00C01787">
      <w:pPr>
        <w:tabs>
          <w:tab w:val="left" w:pos="284"/>
          <w:tab w:val="left" w:pos="709"/>
        </w:tabs>
        <w:spacing w:line="360" w:lineRule="exact"/>
        <w:jc w:val="both"/>
        <w:rPr>
          <w:rFonts w:ascii="標楷體" w:eastAsia="標楷體" w:hAnsi="標楷體"/>
          <w:sz w:val="28"/>
          <w:szCs w:val="28"/>
        </w:rPr>
      </w:pPr>
      <w:r w:rsidRPr="009D1AA6">
        <w:rPr>
          <w:rFonts w:ascii="標楷體" w:eastAsia="標楷體" w:hAnsi="標楷體" w:cs="Arial" w:hint="eastAsia"/>
          <w:sz w:val="28"/>
          <w:szCs w:val="28"/>
        </w:rPr>
        <w:t xml:space="preserve">  </w:t>
      </w:r>
      <w:r w:rsidR="00C46F9D" w:rsidRPr="009D1AA6">
        <w:rPr>
          <w:rFonts w:ascii="標楷體" w:eastAsia="標楷體" w:hAnsi="標楷體" w:cs="Arial" w:hint="eastAsia"/>
          <w:sz w:val="28"/>
          <w:szCs w:val="28"/>
        </w:rPr>
        <w:t>(三)</w:t>
      </w:r>
      <w:r w:rsidRPr="009D1AA6">
        <w:rPr>
          <w:rFonts w:ascii="標楷體" w:eastAsia="標楷體" w:hAnsi="標楷體" w:hint="eastAsia"/>
          <w:sz w:val="28"/>
          <w:szCs w:val="28"/>
        </w:rPr>
        <w:t>雙方約定複委託予第三人執行時</w:t>
      </w:r>
      <w:r w:rsidRPr="009D1AA6">
        <w:rPr>
          <w:rFonts w:ascii="標楷體" w:eastAsia="標楷體" w:hAnsi="標楷體"/>
          <w:sz w:val="28"/>
          <w:szCs w:val="28"/>
        </w:rPr>
        <w:t>(含資料上傳雲端平台)</w:t>
      </w:r>
      <w:r w:rsidRPr="009D1AA6">
        <w:rPr>
          <w:rFonts w:ascii="標楷體" w:eastAsia="標楷體" w:hAnsi="標楷體" w:hint="eastAsia"/>
          <w:sz w:val="28"/>
          <w:szCs w:val="28"/>
        </w:rPr>
        <w:t>，廠商義務</w:t>
      </w:r>
    </w:p>
    <w:p w:rsidR="00C01787" w:rsidRPr="009D1AA6" w:rsidRDefault="00C01787" w:rsidP="00C073C4">
      <w:pPr>
        <w:numPr>
          <w:ilvl w:val="0"/>
          <w:numId w:val="44"/>
        </w:numPr>
        <w:adjustRightInd/>
        <w:spacing w:line="360" w:lineRule="exact"/>
        <w:ind w:left="993" w:hanging="285"/>
        <w:jc w:val="both"/>
        <w:textAlignment w:val="auto"/>
        <w:rPr>
          <w:rFonts w:ascii="標楷體" w:eastAsia="標楷體" w:hAnsi="標楷體"/>
          <w:sz w:val="28"/>
          <w:szCs w:val="28"/>
        </w:rPr>
      </w:pPr>
      <w:r w:rsidRPr="009D1AA6">
        <w:rPr>
          <w:rFonts w:ascii="標楷體" w:eastAsia="標楷體" w:hAnsi="標楷體" w:hint="eastAsia"/>
          <w:sz w:val="28"/>
          <w:szCs w:val="28"/>
        </w:rPr>
        <w:t>廠商執行本契約，就涉及蒐集、處理或利用個人資料或檔案之業務擬複委託予第三人執行者，應事先取得機關書面同意。廠商於取得機關書面同意前，應先提供該第三人之名稱、聯絡資料、保密同意書及說明複委託執行業務之範圍或事項與該第三人具備執行、配合本條約定之能力之相關書面資料或該第三人出具之聲明書。</w:t>
      </w:r>
    </w:p>
    <w:p w:rsidR="00C01787" w:rsidRPr="009D1AA6" w:rsidRDefault="00C01787" w:rsidP="00C073C4">
      <w:pPr>
        <w:numPr>
          <w:ilvl w:val="0"/>
          <w:numId w:val="44"/>
        </w:numPr>
        <w:adjustRightInd/>
        <w:spacing w:line="360" w:lineRule="exact"/>
        <w:ind w:left="993" w:hanging="285"/>
        <w:jc w:val="both"/>
        <w:textAlignment w:val="auto"/>
        <w:rPr>
          <w:rFonts w:ascii="標楷體" w:eastAsia="標楷體" w:hAnsi="標楷體"/>
          <w:sz w:val="28"/>
          <w:szCs w:val="28"/>
        </w:rPr>
      </w:pPr>
      <w:r w:rsidRPr="009D1AA6">
        <w:rPr>
          <w:rFonts w:ascii="標楷體" w:eastAsia="標楷體" w:hAnsi="標楷體" w:hint="eastAsia"/>
          <w:sz w:val="28"/>
          <w:szCs w:val="28"/>
        </w:rPr>
        <w:t>廠商應依第</w:t>
      </w:r>
      <w:r w:rsidRPr="009D1AA6">
        <w:rPr>
          <w:rFonts w:ascii="標楷體" w:eastAsia="標楷體" w:hAnsi="標楷體"/>
          <w:sz w:val="28"/>
          <w:szCs w:val="28"/>
        </w:rPr>
        <w:t>1</w:t>
      </w:r>
      <w:r w:rsidRPr="009D1AA6">
        <w:rPr>
          <w:rFonts w:ascii="標楷體" w:eastAsia="標楷體" w:hAnsi="標楷體" w:hint="eastAsia"/>
          <w:sz w:val="28"/>
          <w:szCs w:val="28"/>
        </w:rPr>
        <w:t>款規定限定受複委託第三人蒐集、處理、利用個人資料之範圍，並對該受複委託第三人依個資法及經濟部及所屬機關個人資料保護管理要點等相關規定進行適當之監督。受複委託第三人於委託範圍內蒐集、處理、利用個人資料之行為，視同廠商行為，廠商應負所有責任。</w:t>
      </w:r>
    </w:p>
    <w:p w:rsidR="00C01787" w:rsidRPr="009D1AA6" w:rsidRDefault="00C01787" w:rsidP="00C073C4">
      <w:pPr>
        <w:numPr>
          <w:ilvl w:val="0"/>
          <w:numId w:val="44"/>
        </w:numPr>
        <w:adjustRightInd/>
        <w:spacing w:line="360" w:lineRule="exact"/>
        <w:ind w:left="993" w:hanging="285"/>
        <w:jc w:val="both"/>
        <w:textAlignment w:val="auto"/>
        <w:rPr>
          <w:rFonts w:ascii="標楷體" w:eastAsia="標楷體" w:hAnsi="標楷體"/>
          <w:sz w:val="28"/>
          <w:szCs w:val="28"/>
        </w:rPr>
      </w:pPr>
      <w:r w:rsidRPr="009D1AA6">
        <w:rPr>
          <w:rFonts w:ascii="標楷體" w:eastAsia="標楷體" w:hAnsi="標楷體" w:hint="eastAsia"/>
          <w:sz w:val="28"/>
          <w:szCs w:val="28"/>
        </w:rPr>
        <w:t>廠商與該第三人之間應以契約約定，該第三人應在受複委託之範圍內負擔與廠商相同之本契約下之廠商義務與責任，機關並得直接對該第三人進行查核或要求改正。</w:t>
      </w:r>
    </w:p>
    <w:p w:rsidR="00C01787" w:rsidRPr="009D1AA6" w:rsidRDefault="00C01787" w:rsidP="00C073C4">
      <w:pPr>
        <w:numPr>
          <w:ilvl w:val="0"/>
          <w:numId w:val="44"/>
        </w:numPr>
        <w:adjustRightInd/>
        <w:spacing w:line="360" w:lineRule="exact"/>
        <w:ind w:left="993" w:hanging="285"/>
        <w:jc w:val="both"/>
        <w:textAlignment w:val="auto"/>
        <w:rPr>
          <w:rFonts w:ascii="標楷體" w:eastAsia="標楷體" w:hAnsi="標楷體"/>
          <w:sz w:val="28"/>
          <w:szCs w:val="28"/>
        </w:rPr>
      </w:pPr>
      <w:r w:rsidRPr="009D1AA6">
        <w:rPr>
          <w:rFonts w:ascii="標楷體" w:eastAsia="標楷體" w:hAnsi="標楷體" w:hint="eastAsia"/>
          <w:sz w:val="28"/>
          <w:szCs w:val="28"/>
        </w:rPr>
        <w:t>廠商並應確保該第三人，於受託執行業務期間屆滿或經機關要求時，將因履行複委託業務而取得之個人資料及檔案全數返還予廠商或機關，其備份應全數銷毀刪除，不得以任何形式自行留存、保留存取權限或提供予其他第三人利用；並提供該第三人刪除、銷毀或返還個人資料之時間、方式、地點等紀錄或證明。</w:t>
      </w:r>
    </w:p>
    <w:p w:rsidR="00C01787" w:rsidRPr="009D1AA6" w:rsidRDefault="00C01787" w:rsidP="00C073C4">
      <w:pPr>
        <w:numPr>
          <w:ilvl w:val="0"/>
          <w:numId w:val="44"/>
        </w:numPr>
        <w:adjustRightInd/>
        <w:spacing w:line="360" w:lineRule="exact"/>
        <w:ind w:left="993" w:hanging="285"/>
        <w:jc w:val="both"/>
        <w:textAlignment w:val="auto"/>
        <w:rPr>
          <w:rFonts w:ascii="標楷體" w:eastAsia="標楷體" w:hAnsi="標楷體"/>
          <w:sz w:val="28"/>
          <w:szCs w:val="28"/>
        </w:rPr>
      </w:pPr>
      <w:r w:rsidRPr="009D1AA6">
        <w:rPr>
          <w:rFonts w:ascii="標楷體" w:eastAsia="標楷體" w:hAnsi="標楷體" w:hint="eastAsia"/>
          <w:sz w:val="28"/>
          <w:szCs w:val="28"/>
        </w:rPr>
        <w:t>廠商如需將個人資料儲存或備份於第三人之雲端平台，亦為本契約所約定之複委託，除依前</w:t>
      </w:r>
      <w:r w:rsidRPr="009D1AA6">
        <w:rPr>
          <w:rFonts w:ascii="標楷體" w:eastAsia="標楷體" w:hAnsi="標楷體"/>
          <w:sz w:val="28"/>
          <w:szCs w:val="28"/>
        </w:rPr>
        <w:t>4</w:t>
      </w:r>
      <w:r w:rsidRPr="009D1AA6">
        <w:rPr>
          <w:rFonts w:ascii="標楷體" w:eastAsia="標楷體" w:hAnsi="標楷體" w:hint="eastAsia"/>
          <w:sz w:val="28"/>
          <w:szCs w:val="28"/>
        </w:rPr>
        <w:t>目之約定辦理外，廠商於取得機關書面同意前，除第1目文件外，應另提供評估個人資料之敏感性、儲存或備份於雲端平台之必要性、雲端平台服務之安全性、雲端平台服務業者是否可以配合刪除個人資料等事項之書面報告。</w:t>
      </w:r>
    </w:p>
    <w:p w:rsidR="00C01787" w:rsidRPr="009D1AA6" w:rsidRDefault="00C01787" w:rsidP="00C073C4">
      <w:pPr>
        <w:numPr>
          <w:ilvl w:val="0"/>
          <w:numId w:val="44"/>
        </w:numPr>
        <w:adjustRightInd/>
        <w:spacing w:line="360" w:lineRule="exact"/>
        <w:ind w:left="993" w:hanging="285"/>
        <w:jc w:val="both"/>
        <w:textAlignment w:val="auto"/>
        <w:rPr>
          <w:rFonts w:ascii="標楷體" w:eastAsia="標楷體" w:hAnsi="標楷體"/>
          <w:sz w:val="28"/>
          <w:szCs w:val="28"/>
        </w:rPr>
      </w:pPr>
      <w:r w:rsidRPr="009D1AA6">
        <w:rPr>
          <w:rFonts w:ascii="標楷體" w:eastAsia="標楷體" w:hAnsi="標楷體" w:hint="eastAsia"/>
          <w:sz w:val="28"/>
          <w:szCs w:val="28"/>
        </w:rPr>
        <w:t>廠商委由雲端平台服務業者提供雲端平台以履行契約時，機關得指示</w:t>
      </w:r>
      <w:r w:rsidRPr="009D1AA6">
        <w:rPr>
          <w:rFonts w:ascii="標楷體" w:eastAsia="標楷體" w:hAnsi="標楷體" w:hint="eastAsia"/>
          <w:sz w:val="28"/>
          <w:szCs w:val="28"/>
        </w:rPr>
        <w:lastRenderedPageBreak/>
        <w:t>廠商另行與該雲端平台服務業者約定安全維護措施，例如資料備援機制等。</w:t>
      </w:r>
    </w:p>
    <w:p w:rsidR="00C46F9D" w:rsidRPr="009D1AA6" w:rsidRDefault="00C01787" w:rsidP="00C073C4">
      <w:pPr>
        <w:snapToGrid w:val="0"/>
        <w:spacing w:line="400" w:lineRule="exact"/>
        <w:ind w:left="851" w:hanging="709"/>
        <w:jc w:val="both"/>
        <w:rPr>
          <w:rFonts w:ascii="標楷體" w:eastAsia="標楷體" w:hAnsi="標楷體" w:cs="Arial"/>
          <w:sz w:val="28"/>
          <w:szCs w:val="28"/>
        </w:rPr>
      </w:pPr>
      <w:r w:rsidRPr="009D1AA6">
        <w:rPr>
          <w:rFonts w:ascii="標楷體" w:eastAsia="標楷體" w:hAnsi="標楷體" w:cs="Arial" w:hint="eastAsia"/>
          <w:sz w:val="28"/>
          <w:szCs w:val="28"/>
        </w:rPr>
        <w:t xml:space="preserve"> </w:t>
      </w:r>
      <w:r w:rsidR="00C46F9D" w:rsidRPr="009D1AA6">
        <w:rPr>
          <w:rFonts w:ascii="標楷體" w:eastAsia="標楷體" w:hAnsi="標楷體" w:cs="Arial" w:hint="eastAsia"/>
          <w:sz w:val="28"/>
          <w:szCs w:val="28"/>
        </w:rPr>
        <w:t>(四)</w:t>
      </w:r>
      <w:r w:rsidRPr="009D1AA6">
        <w:rPr>
          <w:rFonts w:ascii="標楷體" w:eastAsia="標楷體" w:hAnsi="標楷體" w:hint="eastAsia"/>
          <w:sz w:val="28"/>
          <w:szCs w:val="28"/>
        </w:rPr>
        <w:t>當事人權利行使時之義務</w:t>
      </w:r>
    </w:p>
    <w:p w:rsidR="00C46F9D" w:rsidRPr="009D1AA6" w:rsidRDefault="00C01787" w:rsidP="00C073C4">
      <w:pPr>
        <w:snapToGrid w:val="0"/>
        <w:spacing w:line="400" w:lineRule="exact"/>
        <w:ind w:leftChars="354" w:left="850"/>
        <w:jc w:val="both"/>
        <w:rPr>
          <w:rFonts w:ascii="標楷體" w:eastAsia="標楷體" w:hAnsi="標楷體" w:cs="Arial"/>
          <w:bCs/>
          <w:sz w:val="28"/>
          <w:szCs w:val="28"/>
        </w:rPr>
      </w:pPr>
      <w:r w:rsidRPr="009D1AA6">
        <w:rPr>
          <w:rFonts w:ascii="標楷體" w:eastAsia="標楷體" w:hAnsi="標楷體" w:hint="eastAsia"/>
          <w:sz w:val="28"/>
          <w:szCs w:val="28"/>
        </w:rPr>
        <w:t>機關若受理當事人依個資法第</w:t>
      </w:r>
      <w:r w:rsidRPr="009D1AA6">
        <w:rPr>
          <w:rFonts w:ascii="標楷體" w:eastAsia="標楷體" w:hAnsi="標楷體"/>
          <w:sz w:val="28"/>
          <w:szCs w:val="28"/>
        </w:rPr>
        <w:t>3</w:t>
      </w:r>
      <w:r w:rsidRPr="009D1AA6">
        <w:rPr>
          <w:rFonts w:ascii="標楷體" w:eastAsia="標楷體" w:hAnsi="標楷體" w:hint="eastAsia"/>
          <w:sz w:val="28"/>
          <w:szCs w:val="28"/>
        </w:rPr>
        <w:t>條規定行使當事人權利時，廠商應於機關指定期限內，配合提供必要資料或說明；當事人若逕向廠商及其受託人行使個資法第</w:t>
      </w:r>
      <w:r w:rsidRPr="009D1AA6">
        <w:rPr>
          <w:rFonts w:ascii="標楷體" w:eastAsia="標楷體" w:hAnsi="標楷體"/>
          <w:sz w:val="28"/>
          <w:szCs w:val="28"/>
        </w:rPr>
        <w:t>3</w:t>
      </w:r>
      <w:r w:rsidRPr="009D1AA6">
        <w:rPr>
          <w:rFonts w:ascii="標楷體" w:eastAsia="標楷體" w:hAnsi="標楷體" w:hint="eastAsia"/>
          <w:sz w:val="28"/>
          <w:szCs w:val="28"/>
        </w:rPr>
        <w:t>條所定權利者，廠商及其受託人應依相關規定予以答覆，於有疑義時應通知機關協助處理，並留存所有紀錄以供機關查核</w:t>
      </w:r>
      <w:r w:rsidR="00C46F9D" w:rsidRPr="009D1AA6">
        <w:rPr>
          <w:rFonts w:ascii="標楷體" w:eastAsia="標楷體" w:hAnsi="標楷體" w:cs="Arial" w:hint="eastAsia"/>
          <w:bCs/>
          <w:sz w:val="28"/>
          <w:szCs w:val="28"/>
        </w:rPr>
        <w:t>。</w:t>
      </w:r>
    </w:p>
    <w:p w:rsidR="00C01787" w:rsidRPr="009D1AA6" w:rsidRDefault="00C46F9D" w:rsidP="00C073C4">
      <w:pPr>
        <w:spacing w:line="360" w:lineRule="exact"/>
        <w:ind w:firstLineChars="101" w:firstLine="283"/>
        <w:jc w:val="both"/>
        <w:rPr>
          <w:rFonts w:ascii="標楷體" w:eastAsia="標楷體" w:hAnsi="標楷體"/>
          <w:sz w:val="28"/>
          <w:szCs w:val="28"/>
        </w:rPr>
      </w:pPr>
      <w:r w:rsidRPr="009D1AA6">
        <w:rPr>
          <w:rFonts w:ascii="標楷體" w:eastAsia="標楷體" w:hAnsi="標楷體" w:cs="Arial" w:hint="eastAsia"/>
          <w:sz w:val="28"/>
          <w:szCs w:val="28"/>
        </w:rPr>
        <w:t>(五)</w:t>
      </w:r>
      <w:r w:rsidR="00C01787" w:rsidRPr="009D1AA6">
        <w:rPr>
          <w:rFonts w:ascii="標楷體" w:eastAsia="標楷體" w:hAnsi="標楷體" w:hint="eastAsia"/>
          <w:sz w:val="28"/>
          <w:szCs w:val="28"/>
        </w:rPr>
        <w:t>配合義務</w:t>
      </w:r>
    </w:p>
    <w:p w:rsidR="00C01787" w:rsidRPr="009D1AA6" w:rsidRDefault="00C01787" w:rsidP="00C073C4">
      <w:pPr>
        <w:numPr>
          <w:ilvl w:val="0"/>
          <w:numId w:val="45"/>
        </w:numPr>
        <w:adjustRightInd/>
        <w:spacing w:line="360" w:lineRule="exact"/>
        <w:ind w:left="993" w:hanging="285"/>
        <w:jc w:val="both"/>
        <w:textAlignment w:val="auto"/>
        <w:rPr>
          <w:rFonts w:ascii="標楷體" w:eastAsia="標楷體" w:hAnsi="標楷體"/>
          <w:sz w:val="28"/>
          <w:szCs w:val="28"/>
        </w:rPr>
      </w:pPr>
      <w:r w:rsidRPr="009D1AA6">
        <w:rPr>
          <w:rFonts w:ascii="標楷體" w:eastAsia="標楷體" w:hAnsi="標楷體" w:hint="eastAsia"/>
          <w:sz w:val="28"/>
          <w:szCs w:val="28"/>
        </w:rPr>
        <w:t>廠商依個資法第</w:t>
      </w:r>
      <w:r w:rsidRPr="009D1AA6">
        <w:rPr>
          <w:rFonts w:ascii="標楷體" w:eastAsia="標楷體" w:hAnsi="標楷體"/>
          <w:sz w:val="28"/>
          <w:szCs w:val="28"/>
        </w:rPr>
        <w:t>15</w:t>
      </w:r>
      <w:r w:rsidRPr="009D1AA6">
        <w:rPr>
          <w:rFonts w:ascii="標楷體" w:eastAsia="標楷體" w:hAnsi="標楷體" w:hint="eastAsia"/>
          <w:sz w:val="28"/>
          <w:szCs w:val="28"/>
        </w:rPr>
        <w:t>條第</w:t>
      </w:r>
      <w:r w:rsidRPr="009D1AA6">
        <w:rPr>
          <w:rFonts w:ascii="標楷體" w:eastAsia="標楷體" w:hAnsi="標楷體"/>
          <w:sz w:val="28"/>
          <w:szCs w:val="28"/>
        </w:rPr>
        <w:t>2</w:t>
      </w:r>
      <w:r w:rsidRPr="009D1AA6">
        <w:rPr>
          <w:rFonts w:ascii="標楷體" w:eastAsia="標楷體" w:hAnsi="標楷體" w:hint="eastAsia"/>
          <w:sz w:val="28"/>
          <w:szCs w:val="28"/>
        </w:rPr>
        <w:t>款或第</w:t>
      </w:r>
      <w:r w:rsidRPr="009D1AA6">
        <w:rPr>
          <w:rFonts w:ascii="標楷體" w:eastAsia="標楷體" w:hAnsi="標楷體"/>
          <w:sz w:val="28"/>
          <w:szCs w:val="28"/>
        </w:rPr>
        <w:t>16</w:t>
      </w:r>
      <w:r w:rsidRPr="009D1AA6">
        <w:rPr>
          <w:rFonts w:ascii="標楷體" w:eastAsia="標楷體" w:hAnsi="標楷體" w:hint="eastAsia"/>
          <w:sz w:val="28"/>
          <w:szCs w:val="28"/>
        </w:rPr>
        <w:t>條但書第</w:t>
      </w:r>
      <w:r w:rsidRPr="009D1AA6">
        <w:rPr>
          <w:rFonts w:ascii="標楷體" w:eastAsia="標楷體" w:hAnsi="標楷體"/>
          <w:sz w:val="28"/>
          <w:szCs w:val="28"/>
        </w:rPr>
        <w:t>7</w:t>
      </w:r>
      <w:r w:rsidRPr="009D1AA6">
        <w:rPr>
          <w:rFonts w:ascii="標楷體" w:eastAsia="標楷體" w:hAnsi="標楷體" w:hint="eastAsia"/>
          <w:sz w:val="28"/>
          <w:szCs w:val="28"/>
        </w:rPr>
        <w:t>款規定，經當事人同意而為蒐集或特定目的外利用時，就該同意內容與取得方式應事先送交機關審查。廠商依個資法第</w:t>
      </w:r>
      <w:r w:rsidRPr="009D1AA6">
        <w:rPr>
          <w:rFonts w:ascii="標楷體" w:eastAsia="標楷體" w:hAnsi="標楷體"/>
          <w:sz w:val="28"/>
          <w:szCs w:val="28"/>
        </w:rPr>
        <w:t>6</w:t>
      </w:r>
      <w:r w:rsidRPr="009D1AA6">
        <w:rPr>
          <w:rFonts w:ascii="標楷體" w:eastAsia="標楷體" w:hAnsi="標楷體" w:hint="eastAsia"/>
          <w:sz w:val="28"/>
          <w:szCs w:val="28"/>
        </w:rPr>
        <w:t>條第</w:t>
      </w:r>
      <w:r w:rsidRPr="009D1AA6">
        <w:rPr>
          <w:rFonts w:ascii="標楷體" w:eastAsia="標楷體" w:hAnsi="標楷體"/>
          <w:sz w:val="28"/>
          <w:szCs w:val="28"/>
        </w:rPr>
        <w:t>1</w:t>
      </w:r>
      <w:r w:rsidRPr="009D1AA6">
        <w:rPr>
          <w:rFonts w:ascii="標楷體" w:eastAsia="標楷體" w:hAnsi="標楷體" w:hint="eastAsia"/>
          <w:sz w:val="28"/>
          <w:szCs w:val="28"/>
        </w:rPr>
        <w:t>項第</w:t>
      </w:r>
      <w:r w:rsidRPr="009D1AA6">
        <w:rPr>
          <w:rFonts w:ascii="標楷體" w:eastAsia="標楷體" w:hAnsi="標楷體"/>
          <w:sz w:val="28"/>
          <w:szCs w:val="28"/>
        </w:rPr>
        <w:t>6</w:t>
      </w:r>
      <w:r w:rsidRPr="009D1AA6">
        <w:rPr>
          <w:rFonts w:ascii="標楷體" w:eastAsia="標楷體" w:hAnsi="標楷體" w:hint="eastAsia"/>
          <w:sz w:val="28"/>
          <w:szCs w:val="28"/>
        </w:rPr>
        <w:t>款規定，經當事人書面同意而為蒐集、處理及利用者，亦同。</w:t>
      </w:r>
    </w:p>
    <w:p w:rsidR="00C01787" w:rsidRPr="009D1AA6" w:rsidRDefault="00C01787" w:rsidP="00C073C4">
      <w:pPr>
        <w:numPr>
          <w:ilvl w:val="0"/>
          <w:numId w:val="45"/>
        </w:numPr>
        <w:adjustRightInd/>
        <w:spacing w:line="360" w:lineRule="exact"/>
        <w:ind w:left="993" w:hanging="285"/>
        <w:jc w:val="both"/>
        <w:textAlignment w:val="auto"/>
        <w:rPr>
          <w:rFonts w:ascii="標楷體" w:eastAsia="標楷體" w:hAnsi="標楷體"/>
          <w:sz w:val="28"/>
          <w:szCs w:val="28"/>
        </w:rPr>
      </w:pPr>
      <w:r w:rsidRPr="009D1AA6">
        <w:rPr>
          <w:rFonts w:ascii="標楷體" w:eastAsia="標楷體" w:hAnsi="標楷體" w:hint="eastAsia"/>
          <w:sz w:val="28"/>
          <w:szCs w:val="28"/>
        </w:rPr>
        <w:t>機關於本契約期間內，得要求廠商提供或說明涉及個人資料業務之處理流程相關資料</w:t>
      </w:r>
      <w:r w:rsidRPr="009D1AA6">
        <w:rPr>
          <w:rFonts w:ascii="標楷體" w:eastAsia="標楷體" w:hAnsi="標楷體"/>
          <w:sz w:val="28"/>
          <w:szCs w:val="28"/>
        </w:rPr>
        <w:t>(</w:t>
      </w:r>
      <w:r w:rsidRPr="009D1AA6">
        <w:rPr>
          <w:rFonts w:ascii="標楷體" w:eastAsia="標楷體" w:hAnsi="標楷體" w:hint="eastAsia"/>
          <w:sz w:val="28"/>
          <w:szCs w:val="28"/>
        </w:rPr>
        <w:t>包括但不限於所蒐集之個人資料檔案、個人資料檔案保有之依據及特定目的、個人資料之類別等相關資訊及其蒐集、處理、利用等相關資料</w:t>
      </w:r>
      <w:r w:rsidRPr="009D1AA6">
        <w:rPr>
          <w:rFonts w:ascii="標楷體" w:eastAsia="標楷體" w:hAnsi="標楷體"/>
          <w:sz w:val="28"/>
          <w:szCs w:val="28"/>
        </w:rPr>
        <w:t>)</w:t>
      </w:r>
      <w:r w:rsidRPr="009D1AA6">
        <w:rPr>
          <w:rFonts w:ascii="標楷體" w:eastAsia="標楷體" w:hAnsi="標楷體" w:hint="eastAsia"/>
          <w:sz w:val="28"/>
          <w:szCs w:val="28"/>
        </w:rPr>
        <w:t>，廠商不得拒絕。</w:t>
      </w:r>
    </w:p>
    <w:p w:rsidR="00C073C4" w:rsidRPr="009D1AA6" w:rsidRDefault="00C46F9D" w:rsidP="00C073C4">
      <w:pPr>
        <w:spacing w:line="360" w:lineRule="exact"/>
        <w:ind w:firstLineChars="101" w:firstLine="283"/>
        <w:jc w:val="both"/>
        <w:rPr>
          <w:rFonts w:ascii="標楷體" w:eastAsia="標楷體" w:hAnsi="標楷體"/>
          <w:sz w:val="28"/>
          <w:szCs w:val="28"/>
        </w:rPr>
      </w:pPr>
      <w:r w:rsidRPr="009D1AA6">
        <w:rPr>
          <w:rFonts w:ascii="標楷體" w:eastAsia="標楷體" w:hAnsi="標楷體" w:cs="Arial" w:hint="eastAsia"/>
          <w:sz w:val="28"/>
          <w:szCs w:val="28"/>
        </w:rPr>
        <w:t>(六)</w:t>
      </w:r>
      <w:r w:rsidR="00C073C4" w:rsidRPr="009D1AA6">
        <w:rPr>
          <w:rFonts w:ascii="標楷體" w:eastAsia="標楷體" w:hAnsi="標楷體" w:hint="eastAsia"/>
          <w:sz w:val="28"/>
          <w:szCs w:val="28"/>
        </w:rPr>
        <w:t>緊急事故通知義務</w:t>
      </w:r>
    </w:p>
    <w:p w:rsidR="00C46F9D" w:rsidRPr="009D1AA6" w:rsidRDefault="00C073C4" w:rsidP="00C073C4">
      <w:pPr>
        <w:snapToGrid w:val="0"/>
        <w:spacing w:line="400" w:lineRule="exact"/>
        <w:ind w:left="851"/>
        <w:jc w:val="both"/>
        <w:rPr>
          <w:rFonts w:ascii="標楷體" w:eastAsia="標楷體" w:hAnsi="標楷體" w:cs="Arial"/>
          <w:bCs/>
          <w:sz w:val="28"/>
          <w:szCs w:val="28"/>
        </w:rPr>
      </w:pPr>
      <w:r w:rsidRPr="009D1AA6">
        <w:rPr>
          <w:rFonts w:ascii="標楷體" w:eastAsia="標楷體" w:hAnsi="標楷體" w:hint="eastAsia"/>
          <w:sz w:val="28"/>
          <w:szCs w:val="28"/>
        </w:rPr>
        <w:t>廠商有因執行本契約，致個人資料被竊取、洩漏、竄改或其他侵害之情形時，於發現後，應立即通知機關並採取因應措施，以避免或降低損害範圍；廠商於查明後應將其違反情形、涉及個資範圍、採行及預定採行之補救措施，經機關同意後，依法以適當方式通知當事人</w:t>
      </w:r>
      <w:r w:rsidR="00C46F9D" w:rsidRPr="009D1AA6">
        <w:rPr>
          <w:rFonts w:ascii="標楷體" w:eastAsia="標楷體" w:hAnsi="標楷體" w:cs="Arial" w:hint="eastAsia"/>
          <w:bCs/>
          <w:sz w:val="28"/>
          <w:szCs w:val="28"/>
        </w:rPr>
        <w:t>。</w:t>
      </w:r>
    </w:p>
    <w:p w:rsidR="00C073C4" w:rsidRPr="009D1AA6" w:rsidRDefault="00C46F9D" w:rsidP="00C073C4">
      <w:pPr>
        <w:spacing w:line="360" w:lineRule="exact"/>
        <w:ind w:firstLineChars="101" w:firstLine="283"/>
        <w:jc w:val="both"/>
        <w:rPr>
          <w:rFonts w:ascii="標楷體" w:eastAsia="標楷體" w:hAnsi="標楷體"/>
          <w:sz w:val="28"/>
          <w:szCs w:val="28"/>
        </w:rPr>
      </w:pPr>
      <w:r w:rsidRPr="009D1AA6">
        <w:rPr>
          <w:rFonts w:ascii="標楷體" w:eastAsia="標楷體" w:hAnsi="標楷體" w:cs="Arial" w:hint="eastAsia"/>
          <w:sz w:val="28"/>
          <w:szCs w:val="28"/>
        </w:rPr>
        <w:t>(七)</w:t>
      </w:r>
      <w:r w:rsidR="00C073C4" w:rsidRPr="009D1AA6">
        <w:rPr>
          <w:rFonts w:ascii="標楷體" w:eastAsia="標楷體" w:hAnsi="標楷體" w:hint="eastAsia"/>
          <w:sz w:val="28"/>
          <w:szCs w:val="28"/>
        </w:rPr>
        <w:t>定期確認</w:t>
      </w:r>
    </w:p>
    <w:p w:rsidR="00C073C4" w:rsidRPr="009D1AA6" w:rsidRDefault="00C073C4" w:rsidP="00C073C4">
      <w:pPr>
        <w:numPr>
          <w:ilvl w:val="0"/>
          <w:numId w:val="46"/>
        </w:numPr>
        <w:adjustRightInd/>
        <w:spacing w:line="360" w:lineRule="exact"/>
        <w:ind w:left="993" w:hanging="285"/>
        <w:jc w:val="both"/>
        <w:textAlignment w:val="auto"/>
        <w:rPr>
          <w:rFonts w:ascii="標楷體" w:eastAsia="標楷體" w:hAnsi="標楷體"/>
          <w:sz w:val="28"/>
          <w:szCs w:val="28"/>
        </w:rPr>
      </w:pPr>
      <w:r w:rsidRPr="009D1AA6">
        <w:rPr>
          <w:rFonts w:ascii="標楷體" w:eastAsia="標楷體" w:hAnsi="標楷體" w:hint="eastAsia"/>
          <w:sz w:val="28"/>
          <w:szCs w:val="28"/>
        </w:rPr>
        <w:t>機關得針對廠商的個人資料安全管理措施實施情形進行確認，並將確認結果記錄之；必要時，得派員進行實地訪查或委託專業人員進行查核，廠商應予配合。</w:t>
      </w:r>
    </w:p>
    <w:p w:rsidR="00C073C4" w:rsidRPr="009D1AA6" w:rsidRDefault="00C073C4" w:rsidP="00C073C4">
      <w:pPr>
        <w:numPr>
          <w:ilvl w:val="0"/>
          <w:numId w:val="46"/>
        </w:numPr>
        <w:adjustRightInd/>
        <w:spacing w:line="360" w:lineRule="exact"/>
        <w:ind w:left="993" w:hanging="285"/>
        <w:jc w:val="both"/>
        <w:textAlignment w:val="auto"/>
        <w:rPr>
          <w:rFonts w:ascii="標楷體" w:eastAsia="標楷體" w:hAnsi="標楷體"/>
          <w:sz w:val="28"/>
          <w:szCs w:val="28"/>
        </w:rPr>
      </w:pPr>
      <w:r w:rsidRPr="009D1AA6">
        <w:rPr>
          <w:rFonts w:ascii="標楷體" w:eastAsia="標楷體" w:hAnsi="標楷體" w:hint="eastAsia"/>
          <w:sz w:val="28"/>
          <w:szCs w:val="28"/>
        </w:rPr>
        <w:t>機關於訪查或查核後，認有缺失，得以書面敘明理由請廠商限期改善。</w:t>
      </w:r>
    </w:p>
    <w:p w:rsidR="00C073C4" w:rsidRPr="009D1AA6" w:rsidRDefault="00C46F9D" w:rsidP="00C073C4">
      <w:pPr>
        <w:spacing w:line="360" w:lineRule="exact"/>
        <w:ind w:firstLineChars="50" w:firstLine="140"/>
        <w:jc w:val="both"/>
        <w:rPr>
          <w:rFonts w:ascii="標楷體" w:eastAsia="標楷體" w:hAnsi="標楷體"/>
          <w:sz w:val="28"/>
          <w:szCs w:val="28"/>
        </w:rPr>
      </w:pPr>
      <w:r w:rsidRPr="009D1AA6">
        <w:rPr>
          <w:rFonts w:ascii="標楷體" w:eastAsia="標楷體" w:hAnsi="標楷體" w:cs="Arial" w:hint="eastAsia"/>
          <w:bCs/>
          <w:sz w:val="28"/>
          <w:szCs w:val="28"/>
        </w:rPr>
        <w:t xml:space="preserve"> </w:t>
      </w:r>
      <w:r w:rsidRPr="009D1AA6">
        <w:rPr>
          <w:rFonts w:ascii="標楷體" w:eastAsia="標楷體" w:hAnsi="標楷體" w:cs="Arial" w:hint="eastAsia"/>
          <w:sz w:val="28"/>
          <w:szCs w:val="28"/>
        </w:rPr>
        <w:t>(八)</w:t>
      </w:r>
      <w:r w:rsidR="00C073C4" w:rsidRPr="009D1AA6">
        <w:rPr>
          <w:rFonts w:ascii="標楷體" w:eastAsia="標楷體" w:hAnsi="標楷體" w:hint="eastAsia"/>
          <w:sz w:val="28"/>
          <w:szCs w:val="28"/>
        </w:rPr>
        <w:t xml:space="preserve"> 損害賠償責任</w:t>
      </w:r>
    </w:p>
    <w:p w:rsidR="00C073C4" w:rsidRPr="009D1AA6" w:rsidRDefault="00C073C4" w:rsidP="00C073C4">
      <w:pPr>
        <w:numPr>
          <w:ilvl w:val="0"/>
          <w:numId w:val="47"/>
        </w:numPr>
        <w:adjustRightInd/>
        <w:spacing w:line="360" w:lineRule="exact"/>
        <w:ind w:left="993" w:hanging="285"/>
        <w:jc w:val="both"/>
        <w:textAlignment w:val="auto"/>
        <w:rPr>
          <w:rFonts w:ascii="標楷體" w:eastAsia="標楷體" w:hAnsi="標楷體"/>
          <w:sz w:val="28"/>
          <w:szCs w:val="28"/>
        </w:rPr>
      </w:pPr>
      <w:r w:rsidRPr="009D1AA6">
        <w:rPr>
          <w:rFonts w:ascii="標楷體" w:eastAsia="標楷體" w:hAnsi="標楷體" w:hint="eastAsia"/>
          <w:sz w:val="28"/>
          <w:szCs w:val="28"/>
        </w:rPr>
        <w:t>廠商違反本契約條款第</w:t>
      </w:r>
      <w:r w:rsidRPr="009D1AA6">
        <w:rPr>
          <w:rFonts w:ascii="標楷體" w:eastAsia="標楷體" w:hAnsi="標楷體"/>
          <w:sz w:val="28"/>
          <w:szCs w:val="28"/>
        </w:rPr>
        <w:t>1</w:t>
      </w:r>
      <w:r w:rsidRPr="009D1AA6">
        <w:rPr>
          <w:rFonts w:ascii="標楷體" w:eastAsia="標楷體" w:hAnsi="標楷體" w:hint="eastAsia"/>
          <w:sz w:val="28"/>
          <w:szCs w:val="28"/>
        </w:rPr>
        <w:t>款至第</w:t>
      </w:r>
      <w:r w:rsidRPr="009D1AA6">
        <w:rPr>
          <w:rFonts w:ascii="標楷體" w:eastAsia="標楷體" w:hAnsi="標楷體"/>
          <w:sz w:val="28"/>
          <w:szCs w:val="28"/>
        </w:rPr>
        <w:t>6</w:t>
      </w:r>
      <w:r w:rsidRPr="009D1AA6">
        <w:rPr>
          <w:rFonts w:ascii="標楷體" w:eastAsia="標楷體" w:hAnsi="標楷體" w:hint="eastAsia"/>
          <w:sz w:val="28"/>
          <w:szCs w:val="28"/>
        </w:rPr>
        <w:t>款、第</w:t>
      </w:r>
      <w:r w:rsidRPr="009D1AA6">
        <w:rPr>
          <w:rFonts w:ascii="標楷體" w:eastAsia="標楷體" w:hAnsi="標楷體"/>
          <w:sz w:val="28"/>
          <w:szCs w:val="28"/>
        </w:rPr>
        <w:t>7</w:t>
      </w:r>
      <w:r w:rsidRPr="009D1AA6">
        <w:rPr>
          <w:rFonts w:ascii="標楷體" w:eastAsia="標楷體" w:hAnsi="標楷體" w:hint="eastAsia"/>
          <w:sz w:val="28"/>
          <w:szCs w:val="28"/>
        </w:rPr>
        <w:t>款第</w:t>
      </w:r>
      <w:r w:rsidRPr="009D1AA6">
        <w:rPr>
          <w:rFonts w:ascii="標楷體" w:eastAsia="標楷體" w:hAnsi="標楷體"/>
          <w:sz w:val="28"/>
          <w:szCs w:val="28"/>
        </w:rPr>
        <w:t>1</w:t>
      </w:r>
      <w:r w:rsidRPr="009D1AA6">
        <w:rPr>
          <w:rFonts w:ascii="標楷體" w:eastAsia="標楷體" w:hAnsi="標楷體" w:hint="eastAsia"/>
          <w:sz w:val="28"/>
          <w:szCs w:val="28"/>
        </w:rPr>
        <w:t>目或第</w:t>
      </w:r>
      <w:r w:rsidRPr="009D1AA6">
        <w:rPr>
          <w:rFonts w:ascii="標楷體" w:eastAsia="標楷體" w:hAnsi="標楷體"/>
          <w:sz w:val="28"/>
          <w:szCs w:val="28"/>
        </w:rPr>
        <w:t>9</w:t>
      </w:r>
      <w:r w:rsidRPr="009D1AA6">
        <w:rPr>
          <w:rFonts w:ascii="標楷體" w:eastAsia="標楷體" w:hAnsi="標楷體" w:hint="eastAsia"/>
          <w:sz w:val="28"/>
          <w:szCs w:val="28"/>
        </w:rPr>
        <w:t>款，或機關依第</w:t>
      </w:r>
      <w:r w:rsidRPr="009D1AA6">
        <w:rPr>
          <w:rFonts w:ascii="標楷體" w:eastAsia="標楷體" w:hAnsi="標楷體"/>
          <w:sz w:val="28"/>
          <w:szCs w:val="28"/>
        </w:rPr>
        <w:t>7</w:t>
      </w:r>
      <w:r w:rsidRPr="009D1AA6">
        <w:rPr>
          <w:rFonts w:ascii="標楷體" w:eastAsia="標楷體" w:hAnsi="標楷體" w:hint="eastAsia"/>
          <w:sz w:val="28"/>
          <w:szCs w:val="28"/>
        </w:rPr>
        <w:t>款第</w:t>
      </w:r>
      <w:r w:rsidRPr="009D1AA6">
        <w:rPr>
          <w:rFonts w:ascii="標楷體" w:eastAsia="標楷體" w:hAnsi="標楷體"/>
          <w:sz w:val="28"/>
          <w:szCs w:val="28"/>
        </w:rPr>
        <w:t>2</w:t>
      </w:r>
      <w:r w:rsidRPr="009D1AA6">
        <w:rPr>
          <w:rFonts w:ascii="標楷體" w:eastAsia="標楷體" w:hAnsi="標楷體" w:hint="eastAsia"/>
          <w:sz w:val="28"/>
          <w:szCs w:val="28"/>
        </w:rPr>
        <w:t>目提出限期改善建議，廠商未依期限改善時，機關得依情節輕重為以下的處理；若機關受有損害，並得請求損害賠償：</w:t>
      </w:r>
    </w:p>
    <w:p w:rsidR="00C073C4" w:rsidRPr="009D1AA6" w:rsidRDefault="00C073C4" w:rsidP="00C073C4">
      <w:pPr>
        <w:spacing w:line="360" w:lineRule="exact"/>
        <w:ind w:left="993"/>
        <w:jc w:val="both"/>
        <w:rPr>
          <w:rFonts w:ascii="標楷體" w:eastAsia="標楷體" w:hAnsi="標楷體"/>
          <w:sz w:val="28"/>
          <w:szCs w:val="28"/>
        </w:rPr>
      </w:pPr>
      <w:r w:rsidRPr="009D1AA6">
        <w:rPr>
          <w:rFonts w:ascii="標楷體" w:eastAsia="標楷體" w:hAnsi="標楷體"/>
          <w:sz w:val="28"/>
          <w:szCs w:val="28"/>
        </w:rPr>
        <w:t>(1)</w:t>
      </w:r>
      <w:r w:rsidRPr="009D1AA6">
        <w:rPr>
          <w:rFonts w:ascii="標楷體" w:eastAsia="標楷體" w:hAnsi="標楷體" w:hint="eastAsia"/>
          <w:sz w:val="28"/>
          <w:szCs w:val="28"/>
        </w:rPr>
        <w:t>以書面通知廠商終止或解除契約之部分或全部。</w:t>
      </w:r>
    </w:p>
    <w:p w:rsidR="00C073C4" w:rsidRPr="009D1AA6" w:rsidRDefault="00C073C4" w:rsidP="00C073C4">
      <w:pPr>
        <w:spacing w:line="360" w:lineRule="exact"/>
        <w:ind w:left="993"/>
        <w:jc w:val="both"/>
        <w:rPr>
          <w:rFonts w:ascii="標楷體" w:eastAsia="標楷體" w:hAnsi="標楷體"/>
          <w:sz w:val="28"/>
          <w:szCs w:val="28"/>
        </w:rPr>
      </w:pPr>
      <w:r w:rsidRPr="009D1AA6">
        <w:rPr>
          <w:rFonts w:ascii="標楷體" w:eastAsia="標楷體" w:hAnsi="標楷體"/>
          <w:sz w:val="28"/>
          <w:szCs w:val="28"/>
        </w:rPr>
        <w:t>(2)</w:t>
      </w:r>
      <w:r w:rsidRPr="009D1AA6">
        <w:rPr>
          <w:rFonts w:ascii="標楷體" w:eastAsia="標楷體" w:hAnsi="標楷體" w:hint="eastAsia"/>
          <w:sz w:val="28"/>
          <w:szCs w:val="28"/>
        </w:rPr>
        <w:t>要求減少部分或全部價金。</w:t>
      </w:r>
    </w:p>
    <w:p w:rsidR="00C073C4" w:rsidRPr="009D1AA6" w:rsidRDefault="00C073C4" w:rsidP="00C073C4">
      <w:pPr>
        <w:spacing w:line="360" w:lineRule="exact"/>
        <w:ind w:left="993"/>
        <w:jc w:val="both"/>
        <w:rPr>
          <w:rFonts w:ascii="標楷體" w:eastAsia="標楷體" w:hAnsi="標楷體"/>
          <w:sz w:val="28"/>
          <w:szCs w:val="28"/>
        </w:rPr>
      </w:pPr>
      <w:r w:rsidRPr="009D1AA6">
        <w:rPr>
          <w:rFonts w:ascii="標楷體" w:eastAsia="標楷體" w:hAnsi="標楷體"/>
          <w:sz w:val="28"/>
          <w:szCs w:val="28"/>
        </w:rPr>
        <w:t>(3)</w:t>
      </w:r>
      <w:r w:rsidRPr="009D1AA6">
        <w:rPr>
          <w:rFonts w:ascii="標楷體" w:eastAsia="標楷體" w:hAnsi="標楷體" w:hint="eastAsia"/>
          <w:sz w:val="28"/>
          <w:szCs w:val="28"/>
        </w:rPr>
        <w:t>按契約總價的</w:t>
      </w:r>
      <w:r w:rsidRPr="009D1AA6">
        <w:rPr>
          <w:rFonts w:ascii="標楷體" w:eastAsia="標楷體" w:hAnsi="標楷體" w:hint="eastAsia"/>
          <w:sz w:val="28"/>
          <w:szCs w:val="28"/>
          <w:shd w:val="clear" w:color="auto" w:fill="FFFFFF" w:themeFill="background1"/>
        </w:rPr>
        <w:t>千分之</w:t>
      </w:r>
      <w:r w:rsidR="00E80692" w:rsidRPr="009D1AA6">
        <w:rPr>
          <w:rFonts w:ascii="標楷體" w:eastAsia="標楷體" w:hAnsi="標楷體" w:hint="eastAsia"/>
          <w:sz w:val="28"/>
          <w:szCs w:val="28"/>
        </w:rPr>
        <w:t>一</w:t>
      </w:r>
      <w:r w:rsidRPr="009D1AA6">
        <w:rPr>
          <w:rFonts w:ascii="標楷體" w:eastAsia="標楷體" w:hAnsi="標楷體" w:hint="eastAsia"/>
          <w:sz w:val="28"/>
          <w:szCs w:val="28"/>
        </w:rPr>
        <w:t>，計收懲罰性違約金。</w:t>
      </w:r>
    </w:p>
    <w:p w:rsidR="00C073C4" w:rsidRPr="009D1AA6" w:rsidRDefault="00C073C4" w:rsidP="00C073C4">
      <w:pPr>
        <w:numPr>
          <w:ilvl w:val="0"/>
          <w:numId w:val="47"/>
        </w:numPr>
        <w:adjustRightInd/>
        <w:spacing w:line="360" w:lineRule="exact"/>
        <w:ind w:left="993" w:hanging="285"/>
        <w:jc w:val="both"/>
        <w:textAlignment w:val="auto"/>
        <w:rPr>
          <w:rFonts w:ascii="標楷體" w:eastAsia="標楷體" w:hAnsi="標楷體"/>
          <w:sz w:val="28"/>
          <w:szCs w:val="28"/>
        </w:rPr>
      </w:pPr>
      <w:r w:rsidRPr="009D1AA6">
        <w:rPr>
          <w:rFonts w:ascii="標楷體" w:eastAsia="標楷體" w:hAnsi="標楷體" w:hint="eastAsia"/>
          <w:sz w:val="28"/>
          <w:szCs w:val="28"/>
        </w:rPr>
        <w:t>廠商因執行本契約業務而違反個資法、個資法施行細則等規定，致個人資料遭不法蒐集、處理、利用或其他侵害情事，應負損害賠償責任。</w:t>
      </w:r>
    </w:p>
    <w:p w:rsidR="00C073C4" w:rsidRPr="009D1AA6" w:rsidRDefault="00C073C4" w:rsidP="00C073C4">
      <w:pPr>
        <w:numPr>
          <w:ilvl w:val="0"/>
          <w:numId w:val="47"/>
        </w:numPr>
        <w:adjustRightInd/>
        <w:spacing w:line="360" w:lineRule="exact"/>
        <w:ind w:left="993" w:hanging="285"/>
        <w:jc w:val="both"/>
        <w:textAlignment w:val="auto"/>
        <w:rPr>
          <w:rFonts w:ascii="標楷體" w:eastAsia="標楷體" w:hAnsi="標楷體"/>
          <w:sz w:val="28"/>
          <w:szCs w:val="28"/>
        </w:rPr>
      </w:pPr>
      <w:r w:rsidRPr="009D1AA6">
        <w:rPr>
          <w:rFonts w:ascii="標楷體" w:eastAsia="標楷體" w:hAnsi="標楷體" w:hint="eastAsia"/>
          <w:sz w:val="28"/>
          <w:szCs w:val="28"/>
        </w:rPr>
        <w:t>機關如因廠商執行本契約而違反個資法、個資法施行細則，而遭受損害時，得向廠商請求損害賠償。若因此遭第三人請求損害賠償時，應由廠商負責處理並承擔一切法律責任（如於訴訟中，廠商應協助機關</w:t>
      </w:r>
      <w:r w:rsidRPr="009D1AA6">
        <w:rPr>
          <w:rFonts w:ascii="標楷體" w:eastAsia="標楷體" w:hAnsi="標楷體" w:hint="eastAsia"/>
          <w:sz w:val="28"/>
          <w:szCs w:val="28"/>
        </w:rPr>
        <w:lastRenderedPageBreak/>
        <w:t>為必要之答辯及提供相關資料，並應負擔因此所生之訴訟費用、律師費用及其他相關費用，並負責清償機關因此對第三人所負之損害賠償責任）。</w:t>
      </w:r>
    </w:p>
    <w:p w:rsidR="00C073C4" w:rsidRPr="009D1AA6" w:rsidRDefault="00C073C4" w:rsidP="00C073C4">
      <w:pPr>
        <w:tabs>
          <w:tab w:val="left" w:pos="142"/>
        </w:tabs>
        <w:spacing w:line="360" w:lineRule="exact"/>
        <w:jc w:val="both"/>
        <w:rPr>
          <w:rFonts w:ascii="標楷體" w:eastAsia="標楷體" w:hAnsi="標楷體"/>
          <w:sz w:val="28"/>
          <w:szCs w:val="28"/>
        </w:rPr>
      </w:pPr>
      <w:r w:rsidRPr="009D1AA6">
        <w:rPr>
          <w:rFonts w:ascii="標楷體" w:eastAsia="標楷體" w:hAnsi="標楷體" w:cs="Arial" w:hint="eastAsia"/>
          <w:sz w:val="28"/>
          <w:szCs w:val="28"/>
        </w:rPr>
        <w:t xml:space="preserve">  </w:t>
      </w:r>
      <w:r w:rsidR="00C46F9D" w:rsidRPr="009D1AA6">
        <w:rPr>
          <w:rFonts w:ascii="標楷體" w:eastAsia="標楷體" w:hAnsi="標楷體" w:cs="Arial" w:hint="eastAsia"/>
          <w:sz w:val="28"/>
          <w:szCs w:val="28"/>
        </w:rPr>
        <w:t>(九)</w:t>
      </w:r>
      <w:r w:rsidRPr="009D1AA6">
        <w:rPr>
          <w:rFonts w:ascii="標楷體" w:eastAsia="標楷體" w:hAnsi="標楷體" w:hint="eastAsia"/>
          <w:sz w:val="28"/>
          <w:szCs w:val="28"/>
        </w:rPr>
        <w:t>履約中或契約終止時資料之刪除或返還</w:t>
      </w:r>
    </w:p>
    <w:p w:rsidR="00C073C4" w:rsidRPr="009D1AA6" w:rsidRDefault="00C073C4" w:rsidP="00C073C4">
      <w:pPr>
        <w:numPr>
          <w:ilvl w:val="0"/>
          <w:numId w:val="48"/>
        </w:numPr>
        <w:adjustRightInd/>
        <w:spacing w:line="360" w:lineRule="exact"/>
        <w:ind w:left="993" w:hanging="285"/>
        <w:jc w:val="both"/>
        <w:textAlignment w:val="auto"/>
        <w:rPr>
          <w:rFonts w:ascii="標楷體" w:eastAsia="標楷體" w:hAnsi="標楷體"/>
          <w:sz w:val="28"/>
          <w:szCs w:val="28"/>
        </w:rPr>
      </w:pPr>
      <w:r w:rsidRPr="009D1AA6">
        <w:rPr>
          <w:rFonts w:ascii="標楷體" w:eastAsia="標楷體" w:hAnsi="標楷體" w:hint="eastAsia"/>
          <w:sz w:val="28"/>
          <w:szCs w:val="28"/>
        </w:rPr>
        <w:t>除機關、廠商雙方另有約定或法律另有規定外，廠商應於受託執行業務期間屆滿或經機關要求時，將因履行受託業務而取得之個人資料及檔案全數返還予機關，其備份應全數銷毀刪除，不得以任何形式自行留存、保留存取權限或提供予第三人利用；並提供刪除、銷毀或返還個人資料之時間、方式、地點等紀錄。</w:t>
      </w:r>
    </w:p>
    <w:p w:rsidR="00C073C4" w:rsidRPr="009D1AA6" w:rsidRDefault="00C073C4" w:rsidP="00C073C4">
      <w:pPr>
        <w:numPr>
          <w:ilvl w:val="0"/>
          <w:numId w:val="48"/>
        </w:numPr>
        <w:adjustRightInd/>
        <w:spacing w:line="360" w:lineRule="exact"/>
        <w:ind w:left="993" w:hanging="285"/>
        <w:jc w:val="both"/>
        <w:textAlignment w:val="auto"/>
        <w:rPr>
          <w:rFonts w:ascii="標楷體" w:eastAsia="標楷體" w:hAnsi="標楷體"/>
          <w:sz w:val="28"/>
          <w:szCs w:val="28"/>
        </w:rPr>
      </w:pPr>
      <w:r w:rsidRPr="009D1AA6">
        <w:rPr>
          <w:rFonts w:ascii="標楷體" w:eastAsia="標楷體" w:hAnsi="標楷體" w:hint="eastAsia"/>
          <w:sz w:val="28"/>
          <w:szCs w:val="28"/>
        </w:rPr>
        <w:t>前目返還，廠商得以交付機關指定之第三人為之。</w:t>
      </w:r>
    </w:p>
    <w:p w:rsidR="00C073C4" w:rsidRPr="009D1AA6" w:rsidRDefault="00C073C4" w:rsidP="00C073C4">
      <w:pPr>
        <w:numPr>
          <w:ilvl w:val="0"/>
          <w:numId w:val="48"/>
        </w:numPr>
        <w:adjustRightInd/>
        <w:spacing w:line="360" w:lineRule="exact"/>
        <w:ind w:left="993" w:hanging="285"/>
        <w:jc w:val="both"/>
        <w:textAlignment w:val="auto"/>
        <w:rPr>
          <w:rFonts w:ascii="標楷體" w:eastAsia="標楷體" w:hAnsi="標楷體"/>
          <w:sz w:val="28"/>
          <w:szCs w:val="28"/>
        </w:rPr>
      </w:pPr>
      <w:r w:rsidRPr="009D1AA6">
        <w:rPr>
          <w:rFonts w:ascii="標楷體" w:eastAsia="標楷體" w:hAnsi="標楷體" w:hint="eastAsia"/>
          <w:sz w:val="28"/>
          <w:szCs w:val="28"/>
        </w:rPr>
        <w:t>第</w:t>
      </w:r>
      <w:r w:rsidRPr="009D1AA6">
        <w:rPr>
          <w:rFonts w:ascii="標楷體" w:eastAsia="標楷體" w:hAnsi="標楷體"/>
          <w:sz w:val="28"/>
          <w:szCs w:val="28"/>
        </w:rPr>
        <w:t>1</w:t>
      </w:r>
      <w:r w:rsidRPr="009D1AA6">
        <w:rPr>
          <w:rFonts w:ascii="標楷體" w:eastAsia="標楷體" w:hAnsi="標楷體" w:hint="eastAsia"/>
          <w:sz w:val="28"/>
          <w:szCs w:val="28"/>
        </w:rPr>
        <w:t>目刪除、銷毀作業，機關於必要時，得實地查訪，廠商應予配合。</w:t>
      </w:r>
    </w:p>
    <w:p w:rsidR="00B16997" w:rsidRPr="009D1AA6" w:rsidRDefault="00B16997" w:rsidP="000E086E">
      <w:pPr>
        <w:spacing w:line="400" w:lineRule="exact"/>
        <w:jc w:val="both"/>
        <w:textDirection w:val="lrTbV"/>
        <w:rPr>
          <w:rFonts w:ascii="標楷體" w:eastAsia="標楷體" w:hAnsi="標楷體"/>
          <w:b/>
          <w:sz w:val="28"/>
        </w:rPr>
      </w:pPr>
      <w:r w:rsidRPr="009D1AA6">
        <w:rPr>
          <w:rFonts w:ascii="標楷體" w:eastAsia="標楷體" w:hAnsi="標楷體"/>
          <w:b/>
          <w:sz w:val="28"/>
        </w:rPr>
        <w:t>第</w:t>
      </w:r>
      <w:r w:rsidR="00B11D3C" w:rsidRPr="009D1AA6">
        <w:rPr>
          <w:rFonts w:ascii="標楷體" w:eastAsia="標楷體" w:hAnsi="標楷體" w:hint="eastAsia"/>
          <w:b/>
          <w:sz w:val="28"/>
        </w:rPr>
        <w:t>二</w:t>
      </w:r>
      <w:r w:rsidR="00B11D3C" w:rsidRPr="009D1AA6">
        <w:rPr>
          <w:rFonts w:ascii="標楷體" w:eastAsia="標楷體" w:hAnsi="標楷體"/>
          <w:b/>
          <w:sz w:val="28"/>
        </w:rPr>
        <w:t>十</w:t>
      </w:r>
      <w:r w:rsidRPr="009D1AA6">
        <w:rPr>
          <w:rFonts w:ascii="標楷體" w:eastAsia="標楷體" w:hAnsi="標楷體"/>
          <w:b/>
          <w:sz w:val="28"/>
        </w:rPr>
        <w:t>條</w:t>
      </w:r>
      <w:r w:rsidRPr="009D1AA6">
        <w:rPr>
          <w:rFonts w:ascii="標楷體" w:eastAsia="標楷體" w:hAnsi="標楷體" w:hint="eastAsia"/>
          <w:b/>
          <w:sz w:val="28"/>
        </w:rPr>
        <w:t xml:space="preserve">  保密及安全需求</w:t>
      </w:r>
    </w:p>
    <w:p w:rsidR="00B16997" w:rsidRPr="009D1AA6" w:rsidRDefault="00B16997" w:rsidP="00410263">
      <w:pPr>
        <w:tabs>
          <w:tab w:val="left" w:pos="851"/>
        </w:tabs>
        <w:spacing w:line="400" w:lineRule="exact"/>
        <w:ind w:leftChars="118" w:left="955" w:hangingChars="240" w:hanging="672"/>
        <w:jc w:val="both"/>
        <w:textDirection w:val="lrTbV"/>
        <w:rPr>
          <w:rFonts w:ascii="標楷體" w:eastAsia="標楷體" w:hAnsi="標楷體"/>
          <w:sz w:val="28"/>
        </w:rPr>
      </w:pPr>
      <w:r w:rsidRPr="009D1AA6">
        <w:rPr>
          <w:rFonts w:ascii="標楷體" w:eastAsia="標楷體" w:hAnsi="標楷體" w:hint="eastAsia"/>
          <w:sz w:val="28"/>
        </w:rPr>
        <w:t>(一)</w:t>
      </w:r>
      <w:r w:rsidR="00F30A5B" w:rsidRPr="009D1AA6">
        <w:rPr>
          <w:rFonts w:ascii="標楷體" w:eastAsia="標楷體" w:hAnsi="標楷體" w:hint="eastAsia"/>
        </w:rPr>
        <w:t xml:space="preserve"> </w:t>
      </w:r>
      <w:r w:rsidR="00F30A5B" w:rsidRPr="009D1AA6">
        <w:rPr>
          <w:rFonts w:ascii="標楷體" w:eastAsia="標楷體" w:hAnsi="標楷體" w:hint="eastAsia"/>
          <w:sz w:val="28"/>
        </w:rPr>
        <w:t>廠商及其複委託廠商包含其履約人員，包括但不限於受雇人、受聘人、代理人或履行輔助人於本契約有效期間內及本契約期滿或終止後，對於所得知或持有一切機關未標示得對外公開之公務秘密，以及機關依契約或法令對第三人負有保密義務未標示得對外公開之業務秘密，均應以善良管理人之注意妥為保管及確保其秘密性，並限於本契約目的範圍內，於機關指定之處所內使用之。非經機關事前書面同意，廠商及其複委託廠商不得為本人或任何第三人之需要而複製、保有、利用該等秘密或將之洩漏、告知、交付第三人或以其他任何方式使第三人知悉或利用該等秘密，或對外發表或出版，亦不得攜至機關或機關所指定處所以外之處所</w:t>
      </w:r>
      <w:r w:rsidRPr="009D1AA6">
        <w:rPr>
          <w:rFonts w:ascii="標楷體" w:eastAsia="標楷體" w:hAnsi="標楷體" w:hint="eastAsia"/>
          <w:sz w:val="28"/>
        </w:rPr>
        <w:t>。</w:t>
      </w:r>
    </w:p>
    <w:p w:rsidR="00B16997" w:rsidRPr="009D1AA6" w:rsidRDefault="00B16997" w:rsidP="00410263">
      <w:pPr>
        <w:spacing w:line="400" w:lineRule="exact"/>
        <w:ind w:leftChars="118" w:left="955" w:hangingChars="240" w:hanging="672"/>
        <w:jc w:val="both"/>
        <w:textDirection w:val="lrTbV"/>
        <w:rPr>
          <w:rFonts w:ascii="標楷體" w:eastAsia="標楷體" w:hAnsi="標楷體"/>
          <w:sz w:val="28"/>
        </w:rPr>
      </w:pPr>
      <w:r w:rsidRPr="009D1AA6">
        <w:rPr>
          <w:rFonts w:ascii="標楷體" w:eastAsia="標楷體" w:hAnsi="標楷體" w:hint="eastAsia"/>
          <w:sz w:val="28"/>
        </w:rPr>
        <w:t>(二)</w:t>
      </w:r>
      <w:r w:rsidR="00324FC4" w:rsidRPr="009D1AA6">
        <w:rPr>
          <w:rFonts w:ascii="標楷體" w:eastAsia="標楷體" w:hAnsi="標楷體" w:hint="eastAsia"/>
        </w:rPr>
        <w:t xml:space="preserve"> </w:t>
      </w:r>
      <w:r w:rsidR="00324FC4" w:rsidRPr="009D1AA6">
        <w:rPr>
          <w:rFonts w:ascii="標楷體" w:eastAsia="標楷體" w:hAnsi="標楷體" w:hint="eastAsia"/>
          <w:sz w:val="28"/>
        </w:rPr>
        <w:t>廠商知悉或取得機關公務秘密與業務秘密應限於其執行本契約所必需且僅限於本契約有效期間內。廠商同意本條所定公務秘密與業務秘密，應僅提供、告知有需要知悉該秘密之廠商團隊成員，並應要求該等人員負相同之保密義務</w:t>
      </w:r>
      <w:r w:rsidRPr="009D1AA6">
        <w:rPr>
          <w:rFonts w:ascii="標楷體" w:eastAsia="標楷體" w:hAnsi="標楷體" w:hint="eastAsia"/>
          <w:sz w:val="28"/>
        </w:rPr>
        <w:t>。</w:t>
      </w:r>
    </w:p>
    <w:p w:rsidR="00B16997" w:rsidRPr="009D1AA6" w:rsidRDefault="00B16997" w:rsidP="00B16997">
      <w:pPr>
        <w:spacing w:line="400" w:lineRule="exact"/>
        <w:ind w:left="254"/>
        <w:jc w:val="both"/>
        <w:textDirection w:val="lrTbV"/>
        <w:rPr>
          <w:rFonts w:ascii="標楷體" w:eastAsia="標楷體" w:hAnsi="標楷體"/>
          <w:sz w:val="28"/>
        </w:rPr>
      </w:pPr>
      <w:r w:rsidRPr="009D1AA6">
        <w:rPr>
          <w:rFonts w:ascii="標楷體" w:eastAsia="標楷體" w:hAnsi="標楷體" w:hint="eastAsia"/>
          <w:sz w:val="28"/>
        </w:rPr>
        <w:t>(三)廠商及其複委託廠商在下述情況下解除其依本條所應負之保密義務：</w:t>
      </w:r>
    </w:p>
    <w:p w:rsidR="00B16997" w:rsidRPr="009D1AA6" w:rsidRDefault="00B16997" w:rsidP="00B16997">
      <w:pPr>
        <w:tabs>
          <w:tab w:val="left" w:pos="567"/>
        </w:tabs>
        <w:spacing w:line="400" w:lineRule="exact"/>
        <w:ind w:leftChars="233" w:left="839" w:hangingChars="100" w:hanging="280"/>
        <w:jc w:val="both"/>
        <w:textDirection w:val="lrTbV"/>
        <w:rPr>
          <w:rFonts w:ascii="標楷體" w:eastAsia="標楷體" w:hAnsi="標楷體"/>
          <w:sz w:val="28"/>
        </w:rPr>
      </w:pPr>
      <w:r w:rsidRPr="009D1AA6">
        <w:rPr>
          <w:rFonts w:ascii="標楷體" w:eastAsia="標楷體" w:hAnsi="標楷體" w:hint="eastAsia"/>
          <w:sz w:val="28"/>
        </w:rPr>
        <w:t>1.廠商原負保密義務之資訊，由機關提供以前，已為廠商所合法持有或已知且無保密必要者。</w:t>
      </w:r>
    </w:p>
    <w:p w:rsidR="00B16997" w:rsidRPr="009D1AA6" w:rsidRDefault="00B16997" w:rsidP="00B16997">
      <w:pPr>
        <w:spacing w:line="400" w:lineRule="exact"/>
        <w:ind w:leftChars="233" w:left="839" w:hangingChars="100" w:hanging="280"/>
        <w:jc w:val="both"/>
        <w:textDirection w:val="lrTbV"/>
        <w:rPr>
          <w:rFonts w:ascii="標楷體" w:eastAsia="標楷體" w:hAnsi="標楷體"/>
          <w:sz w:val="28"/>
        </w:rPr>
      </w:pPr>
      <w:r w:rsidRPr="009D1AA6">
        <w:rPr>
          <w:rFonts w:ascii="標楷體" w:eastAsia="標楷體" w:hAnsi="標楷體" w:hint="eastAsia"/>
          <w:sz w:val="28"/>
        </w:rPr>
        <w:t>2.廠商原負保密義務之資訊，依法令業已解密、依契約機關業已不負保密責任、或已為公眾所週知之資訊。</w:t>
      </w:r>
    </w:p>
    <w:p w:rsidR="00B16997" w:rsidRPr="009D1AA6" w:rsidRDefault="00B16997" w:rsidP="00B16997">
      <w:pPr>
        <w:spacing w:line="400" w:lineRule="exact"/>
        <w:ind w:leftChars="233" w:left="839" w:hangingChars="100" w:hanging="280"/>
        <w:jc w:val="both"/>
        <w:textDirection w:val="lrTbV"/>
        <w:rPr>
          <w:rFonts w:ascii="標楷體" w:eastAsia="標楷體" w:hAnsi="標楷體"/>
          <w:sz w:val="28"/>
        </w:rPr>
      </w:pPr>
      <w:r w:rsidRPr="009D1AA6">
        <w:rPr>
          <w:rFonts w:ascii="標楷體" w:eastAsia="標楷體" w:hAnsi="標楷體" w:hint="eastAsia"/>
          <w:sz w:val="28"/>
        </w:rPr>
        <w:t>3.廠商原負保密義務之資訊，係廠商自第三人處得知或取得，該第三人就該等資訊並無保密義務。</w:t>
      </w:r>
    </w:p>
    <w:p w:rsidR="00B16997" w:rsidRPr="009D1AA6" w:rsidRDefault="0001492E" w:rsidP="0001492E">
      <w:pPr>
        <w:tabs>
          <w:tab w:val="left" w:pos="851"/>
        </w:tabs>
        <w:spacing w:line="400" w:lineRule="exact"/>
        <w:ind w:leftChars="117" w:left="849" w:hangingChars="203" w:hanging="568"/>
        <w:jc w:val="both"/>
        <w:textDirection w:val="lrTbV"/>
        <w:rPr>
          <w:rFonts w:ascii="標楷體" w:eastAsia="標楷體" w:hAnsi="標楷體"/>
          <w:sz w:val="28"/>
        </w:rPr>
      </w:pPr>
      <w:r w:rsidRPr="009D1AA6">
        <w:rPr>
          <w:rFonts w:ascii="標楷體" w:eastAsia="標楷體" w:hAnsi="標楷體" w:hint="eastAsia"/>
          <w:sz w:val="28"/>
        </w:rPr>
        <w:t>(四)</w:t>
      </w:r>
      <w:r w:rsidR="00880E04" w:rsidRPr="009D1AA6">
        <w:rPr>
          <w:rFonts w:ascii="標楷體" w:eastAsia="標楷體" w:hAnsi="標楷體" w:hint="eastAsia"/>
          <w:spacing w:val="-4"/>
          <w:sz w:val="28"/>
        </w:rPr>
        <w:t>廠商同意其人員、代理人或使用人或其複委託廠商之人員、代理人或使用人如有違反本條義務，視同廠商違反本條之保密義務，並由廠商賠償機關因而所生財產上及非財產上之一切損失，包括但不限於律師費等</w:t>
      </w:r>
      <w:r w:rsidR="00B16997" w:rsidRPr="009D1AA6">
        <w:rPr>
          <w:rFonts w:ascii="標楷體" w:eastAsia="標楷體" w:hAnsi="標楷體" w:hint="eastAsia"/>
          <w:spacing w:val="-4"/>
          <w:sz w:val="28"/>
        </w:rPr>
        <w:t>。</w:t>
      </w:r>
    </w:p>
    <w:p w:rsidR="00B16997" w:rsidRPr="009D1AA6" w:rsidRDefault="00B16997" w:rsidP="002869E9">
      <w:pPr>
        <w:spacing w:line="400" w:lineRule="exact"/>
        <w:ind w:leftChars="118" w:left="983" w:hangingChars="250" w:hanging="700"/>
        <w:jc w:val="both"/>
        <w:textDirection w:val="lrTbV"/>
        <w:rPr>
          <w:rFonts w:ascii="標楷體" w:eastAsia="標楷體" w:hAnsi="標楷體"/>
          <w:sz w:val="28"/>
        </w:rPr>
      </w:pPr>
      <w:r w:rsidRPr="009D1AA6">
        <w:rPr>
          <w:rFonts w:ascii="標楷體" w:eastAsia="標楷體" w:hAnsi="標楷體" w:hint="eastAsia"/>
          <w:sz w:val="28"/>
        </w:rPr>
        <w:lastRenderedPageBreak/>
        <w:t>(五)</w:t>
      </w:r>
      <w:r w:rsidR="008155A1" w:rsidRPr="009D1AA6">
        <w:rPr>
          <w:rFonts w:ascii="標楷體" w:eastAsia="標楷體" w:hAnsi="標楷體" w:hint="eastAsia"/>
        </w:rPr>
        <w:t xml:space="preserve"> </w:t>
      </w:r>
      <w:r w:rsidR="008155A1" w:rsidRPr="009D1AA6">
        <w:rPr>
          <w:rFonts w:ascii="標楷體" w:eastAsia="標楷體" w:hAnsi="標楷體" w:hint="eastAsia"/>
          <w:sz w:val="28"/>
        </w:rPr>
        <w:t>其餘涉及資訊安全事項，由機關視個案實際需要，依行政院國家資通安全會報技術服務中心（網址：http://www.icst.org.tw/）共通規範辦理，例如「政府資訊作業委外安全參考指引」與資訊安全有關事項</w:t>
      </w:r>
      <w:r w:rsidRPr="009D1AA6">
        <w:rPr>
          <w:rFonts w:ascii="標楷體" w:eastAsia="標楷體" w:hAnsi="標楷體" w:hint="eastAsia"/>
          <w:sz w:val="28"/>
        </w:rPr>
        <w:t>。</w:t>
      </w:r>
    </w:p>
    <w:p w:rsidR="00972211" w:rsidRPr="009D1AA6" w:rsidRDefault="00972211" w:rsidP="00972211">
      <w:pPr>
        <w:spacing w:line="400" w:lineRule="exact"/>
        <w:ind w:left="692" w:hanging="692"/>
        <w:jc w:val="both"/>
        <w:textDirection w:val="lrTbV"/>
        <w:rPr>
          <w:rFonts w:ascii="標楷體" w:eastAsia="標楷體" w:hAnsi="標楷體"/>
          <w:b/>
          <w:sz w:val="28"/>
        </w:rPr>
      </w:pPr>
      <w:r w:rsidRPr="009D1AA6">
        <w:rPr>
          <w:rFonts w:ascii="標楷體" w:eastAsia="標楷體" w:hAnsi="標楷體"/>
          <w:b/>
          <w:sz w:val="28"/>
        </w:rPr>
        <w:t>第</w:t>
      </w:r>
      <w:r w:rsidR="00B11D3C" w:rsidRPr="009D1AA6">
        <w:rPr>
          <w:rFonts w:ascii="標楷體" w:eastAsia="標楷體" w:hAnsi="標楷體" w:hint="eastAsia"/>
          <w:b/>
          <w:sz w:val="28"/>
        </w:rPr>
        <w:t>二</w:t>
      </w:r>
      <w:r w:rsidR="00B11D3C" w:rsidRPr="009D1AA6">
        <w:rPr>
          <w:rFonts w:ascii="標楷體" w:eastAsia="標楷體" w:hAnsi="標楷體"/>
          <w:b/>
          <w:sz w:val="28"/>
        </w:rPr>
        <w:t>十</w:t>
      </w:r>
      <w:r w:rsidR="00B11D3C" w:rsidRPr="009D1AA6">
        <w:rPr>
          <w:rFonts w:ascii="標楷體" w:eastAsia="標楷體" w:hAnsi="標楷體" w:hint="eastAsia"/>
          <w:b/>
          <w:sz w:val="28"/>
        </w:rPr>
        <w:t>一</w:t>
      </w:r>
      <w:r w:rsidRPr="009D1AA6">
        <w:rPr>
          <w:rFonts w:ascii="標楷體" w:eastAsia="標楷體" w:hAnsi="標楷體"/>
          <w:b/>
          <w:sz w:val="28"/>
        </w:rPr>
        <w:t>條</w:t>
      </w:r>
      <w:r w:rsidRPr="009D1AA6">
        <w:rPr>
          <w:rFonts w:ascii="標楷體" w:eastAsia="標楷體" w:hAnsi="標楷體" w:hint="eastAsia"/>
          <w:b/>
          <w:sz w:val="28"/>
        </w:rPr>
        <w:t xml:space="preserve">　政策文宣廣告活動</w:t>
      </w:r>
    </w:p>
    <w:p w:rsidR="00972211" w:rsidRPr="009D1AA6" w:rsidRDefault="00972211" w:rsidP="00972211">
      <w:pPr>
        <w:pStyle w:val="af0"/>
        <w:spacing w:line="400" w:lineRule="exact"/>
        <w:ind w:left="742" w:right="0" w:hanging="462"/>
        <w:rPr>
          <w:rFonts w:ascii="標楷體" w:eastAsia="標楷體" w:hAnsi="標楷體"/>
        </w:rPr>
      </w:pPr>
      <w:r w:rsidRPr="009D1AA6">
        <w:rPr>
          <w:rFonts w:ascii="標楷體" w:eastAsia="標楷體" w:hAnsi="標楷體" w:hint="eastAsia"/>
        </w:rPr>
        <w:t>廠商依本契約辦理政策宣導活動時，應遵守下列約定：</w:t>
      </w:r>
    </w:p>
    <w:p w:rsidR="00157C1F" w:rsidRPr="009D1AA6" w:rsidRDefault="00972211" w:rsidP="00C073C4">
      <w:pPr>
        <w:numPr>
          <w:ilvl w:val="0"/>
          <w:numId w:val="42"/>
        </w:numPr>
        <w:spacing w:line="400" w:lineRule="exact"/>
        <w:ind w:left="851" w:right="57" w:hanging="567"/>
        <w:jc w:val="both"/>
        <w:rPr>
          <w:rFonts w:ascii="標楷體" w:eastAsia="標楷體" w:hAnsi="標楷體"/>
          <w:sz w:val="28"/>
          <w:szCs w:val="28"/>
        </w:rPr>
      </w:pPr>
      <w:r w:rsidRPr="009D1AA6">
        <w:rPr>
          <w:rFonts w:ascii="標楷體" w:eastAsia="標楷體" w:hAnsi="標楷體" w:hint="eastAsia"/>
          <w:sz w:val="28"/>
          <w:szCs w:val="28"/>
        </w:rPr>
        <w:t>廠商執行本案應依照「政府機關政策文宣規劃執行注意事項」及預算法第62條之1規定辦理，無論係以何種型態辦理政策宣導，均應明確標示廣告二字及辦理或贊助機關名稱，並不得以置入性行銷方式為之，執行時應先將相關稿件送請機關確認後始得辦理</w:t>
      </w:r>
      <w:r w:rsidRPr="009D1AA6">
        <w:rPr>
          <w:rFonts w:ascii="標楷體" w:eastAsia="標楷體" w:hAnsi="標楷體"/>
          <w:sz w:val="28"/>
          <w:szCs w:val="28"/>
        </w:rPr>
        <w:t>。</w:t>
      </w:r>
    </w:p>
    <w:p w:rsidR="00972211" w:rsidRPr="009D1AA6" w:rsidRDefault="00972211" w:rsidP="00C073C4">
      <w:pPr>
        <w:numPr>
          <w:ilvl w:val="0"/>
          <w:numId w:val="42"/>
        </w:numPr>
        <w:spacing w:line="400" w:lineRule="exact"/>
        <w:ind w:left="851" w:right="57" w:hanging="567"/>
        <w:jc w:val="both"/>
        <w:rPr>
          <w:rFonts w:ascii="標楷體" w:eastAsia="標楷體" w:hAnsi="標楷體"/>
          <w:sz w:val="28"/>
          <w:szCs w:val="28"/>
        </w:rPr>
      </w:pPr>
      <w:r w:rsidRPr="009D1AA6">
        <w:rPr>
          <w:rFonts w:ascii="標楷體" w:eastAsia="標楷體" w:hAnsi="標楷體"/>
          <w:sz w:val="28"/>
          <w:szCs w:val="28"/>
        </w:rPr>
        <w:t>廠商如有違反上述之情事，視同違約，機關得終止或解</w:t>
      </w:r>
      <w:r w:rsidRPr="009D1AA6">
        <w:rPr>
          <w:rFonts w:ascii="標楷體" w:eastAsia="標楷體" w:hAnsi="標楷體" w:hint="eastAsia"/>
          <w:sz w:val="28"/>
          <w:szCs w:val="28"/>
        </w:rPr>
        <w:t>除</w:t>
      </w:r>
      <w:r w:rsidRPr="009D1AA6">
        <w:rPr>
          <w:rFonts w:ascii="標楷體" w:eastAsia="標楷體" w:hAnsi="標楷體"/>
          <w:sz w:val="28"/>
          <w:szCs w:val="28"/>
        </w:rPr>
        <w:t>部分或全部契約，並</w:t>
      </w:r>
      <w:r w:rsidRPr="009D1AA6">
        <w:rPr>
          <w:rFonts w:ascii="標楷體" w:eastAsia="標楷體" w:hAnsi="標楷體" w:hint="eastAsia"/>
          <w:sz w:val="28"/>
          <w:szCs w:val="28"/>
        </w:rPr>
        <w:t>將</w:t>
      </w:r>
      <w:r w:rsidRPr="009D1AA6">
        <w:rPr>
          <w:rFonts w:ascii="標楷體" w:eastAsia="標楷體" w:hAnsi="標楷體"/>
          <w:sz w:val="28"/>
          <w:szCs w:val="28"/>
        </w:rPr>
        <w:t>該項政策文宣經費於</w:t>
      </w:r>
      <w:r w:rsidRPr="009D1AA6">
        <w:rPr>
          <w:rFonts w:ascii="標楷體" w:eastAsia="標楷體" w:hAnsi="標楷體" w:hint="eastAsia"/>
          <w:sz w:val="28"/>
          <w:szCs w:val="28"/>
        </w:rPr>
        <w:t>應付契約價</w:t>
      </w:r>
      <w:r w:rsidRPr="009D1AA6">
        <w:rPr>
          <w:rFonts w:ascii="標楷體" w:eastAsia="標楷體" w:hAnsi="標楷體"/>
          <w:sz w:val="28"/>
          <w:szCs w:val="28"/>
        </w:rPr>
        <w:t>金</w:t>
      </w:r>
      <w:r w:rsidRPr="009D1AA6">
        <w:rPr>
          <w:rFonts w:ascii="標楷體" w:eastAsia="標楷體" w:hAnsi="標楷體" w:hint="eastAsia"/>
          <w:sz w:val="28"/>
          <w:szCs w:val="28"/>
        </w:rPr>
        <w:t>中</w:t>
      </w:r>
      <w:r w:rsidRPr="009D1AA6">
        <w:rPr>
          <w:rFonts w:ascii="標楷體" w:eastAsia="標楷體" w:hAnsi="標楷體"/>
          <w:sz w:val="28"/>
          <w:szCs w:val="28"/>
        </w:rPr>
        <w:t>扣抵</w:t>
      </w:r>
      <w:r w:rsidRPr="009D1AA6">
        <w:rPr>
          <w:rFonts w:ascii="標楷體" w:eastAsia="標楷體" w:hAnsi="標楷體" w:hint="eastAsia"/>
          <w:sz w:val="28"/>
          <w:szCs w:val="28"/>
        </w:rPr>
        <w:t>；另若經機關驗收合格並已給付契約價金後，遭審計機關剔除經費，廠商應將該剔除經費繳回機關</w:t>
      </w:r>
      <w:r w:rsidRPr="009D1AA6">
        <w:rPr>
          <w:rFonts w:ascii="標楷體" w:eastAsia="標楷體" w:hAnsi="標楷體"/>
          <w:sz w:val="28"/>
          <w:szCs w:val="28"/>
        </w:rPr>
        <w:t>。</w:t>
      </w:r>
    </w:p>
    <w:p w:rsidR="00972211" w:rsidRPr="009D1AA6" w:rsidRDefault="00972211" w:rsidP="00C073C4">
      <w:pPr>
        <w:numPr>
          <w:ilvl w:val="0"/>
          <w:numId w:val="42"/>
        </w:numPr>
        <w:spacing w:line="400" w:lineRule="exact"/>
        <w:ind w:left="851" w:right="57" w:hanging="567"/>
        <w:jc w:val="both"/>
        <w:textDirection w:val="lrTbV"/>
        <w:rPr>
          <w:rFonts w:ascii="標楷體" w:eastAsia="標楷體" w:hAnsi="標楷體"/>
          <w:b/>
          <w:sz w:val="28"/>
          <w:szCs w:val="28"/>
        </w:rPr>
      </w:pPr>
      <w:r w:rsidRPr="009D1AA6">
        <w:rPr>
          <w:rFonts w:ascii="標楷體" w:eastAsia="標楷體" w:hAnsi="標楷體" w:hint="eastAsia"/>
          <w:sz w:val="28"/>
          <w:szCs w:val="28"/>
        </w:rPr>
        <w:t>本政策宣導活動條款約定亦適用分包廠商，廠商應保證將本約定納入其分包契約，並善盡監督責任。</w:t>
      </w:r>
    </w:p>
    <w:p w:rsidR="002C190D" w:rsidRPr="009D1AA6" w:rsidRDefault="00972211">
      <w:pPr>
        <w:spacing w:line="400" w:lineRule="exact"/>
        <w:ind w:left="692" w:hanging="692"/>
        <w:jc w:val="both"/>
        <w:textDirection w:val="lrTbV"/>
        <w:rPr>
          <w:rFonts w:ascii="標楷體" w:eastAsia="標楷體" w:hAnsi="標楷體"/>
          <w:b/>
          <w:sz w:val="28"/>
        </w:rPr>
      </w:pPr>
      <w:r w:rsidRPr="009D1AA6">
        <w:rPr>
          <w:rFonts w:ascii="標楷體" w:eastAsia="標楷體" w:hAnsi="標楷體"/>
          <w:b/>
          <w:sz w:val="28"/>
        </w:rPr>
        <w:t>第</w:t>
      </w:r>
      <w:r w:rsidR="00B11D3C" w:rsidRPr="009D1AA6">
        <w:rPr>
          <w:rFonts w:ascii="標楷體" w:eastAsia="標楷體" w:hAnsi="標楷體" w:hint="eastAsia"/>
          <w:b/>
          <w:sz w:val="28"/>
        </w:rPr>
        <w:t>二</w:t>
      </w:r>
      <w:r w:rsidR="00B11D3C" w:rsidRPr="009D1AA6">
        <w:rPr>
          <w:rFonts w:ascii="標楷體" w:eastAsia="標楷體" w:hAnsi="標楷體"/>
          <w:b/>
          <w:sz w:val="28"/>
        </w:rPr>
        <w:t>十</w:t>
      </w:r>
      <w:r w:rsidR="00B11D3C" w:rsidRPr="009D1AA6">
        <w:rPr>
          <w:rFonts w:ascii="標楷體" w:eastAsia="標楷體" w:hAnsi="標楷體" w:hint="eastAsia"/>
          <w:b/>
          <w:sz w:val="28"/>
        </w:rPr>
        <w:t>二</w:t>
      </w:r>
      <w:r w:rsidR="002C190D" w:rsidRPr="009D1AA6">
        <w:rPr>
          <w:rFonts w:ascii="標楷體" w:eastAsia="標楷體" w:hAnsi="標楷體"/>
          <w:b/>
          <w:sz w:val="28"/>
        </w:rPr>
        <w:t>條  其他</w:t>
      </w:r>
    </w:p>
    <w:p w:rsidR="00E53712" w:rsidRPr="009D1AA6" w:rsidRDefault="00E53712" w:rsidP="00C073C4">
      <w:pPr>
        <w:numPr>
          <w:ilvl w:val="0"/>
          <w:numId w:val="41"/>
        </w:numPr>
        <w:spacing w:line="400" w:lineRule="exact"/>
        <w:ind w:left="851" w:right="57" w:hanging="567"/>
        <w:jc w:val="both"/>
        <w:textDirection w:val="lrTbV"/>
        <w:rPr>
          <w:rFonts w:ascii="標楷體" w:eastAsia="標楷體" w:hAnsi="標楷體"/>
          <w:color w:val="000000"/>
          <w:sz w:val="28"/>
        </w:rPr>
      </w:pPr>
      <w:r w:rsidRPr="009D1AA6">
        <w:rPr>
          <w:rFonts w:ascii="標楷體" w:eastAsia="標楷體" w:hAnsi="標楷體"/>
          <w:color w:val="000000"/>
          <w:sz w:val="28"/>
        </w:rPr>
        <w:t>廠商對於履約所僱用之人員，不得有歧視婦女、原住民或弱勢團體人士之情事。</w:t>
      </w:r>
    </w:p>
    <w:p w:rsidR="00E53712" w:rsidRPr="009D1AA6" w:rsidRDefault="00E53712" w:rsidP="00C073C4">
      <w:pPr>
        <w:numPr>
          <w:ilvl w:val="0"/>
          <w:numId w:val="41"/>
        </w:numPr>
        <w:spacing w:line="400" w:lineRule="exact"/>
        <w:ind w:left="851" w:right="57" w:hanging="567"/>
        <w:jc w:val="both"/>
        <w:textDirection w:val="lrTbV"/>
        <w:rPr>
          <w:rFonts w:ascii="標楷體" w:eastAsia="標楷體" w:hAnsi="標楷體"/>
          <w:color w:val="000000"/>
          <w:sz w:val="28"/>
        </w:rPr>
      </w:pPr>
      <w:r w:rsidRPr="009D1AA6">
        <w:rPr>
          <w:rFonts w:ascii="標楷體" w:eastAsia="標楷體" w:hAnsi="標楷體" w:hint="eastAsia"/>
          <w:color w:val="000000"/>
          <w:sz w:val="28"/>
        </w:rPr>
        <w:t>廠商履約期間應遵照行政院性別平等政策網領要求，於聘用人員時注意性別平衡，落實兩性的友善職場之觀念與作為。</w:t>
      </w:r>
    </w:p>
    <w:p w:rsidR="00E53712" w:rsidRPr="009D1AA6" w:rsidRDefault="00E53712" w:rsidP="00C073C4">
      <w:pPr>
        <w:numPr>
          <w:ilvl w:val="0"/>
          <w:numId w:val="41"/>
        </w:numPr>
        <w:spacing w:line="400" w:lineRule="exact"/>
        <w:ind w:left="851" w:right="57" w:hanging="567"/>
        <w:jc w:val="both"/>
        <w:textDirection w:val="lrTbV"/>
        <w:rPr>
          <w:rFonts w:ascii="標楷體" w:eastAsia="標楷體" w:hAnsi="標楷體"/>
          <w:color w:val="000000"/>
          <w:sz w:val="28"/>
        </w:rPr>
      </w:pPr>
      <w:r w:rsidRPr="009D1AA6">
        <w:rPr>
          <w:rFonts w:ascii="標楷體" w:eastAsia="標楷體" w:hAnsi="標楷體"/>
          <w:color w:val="000000"/>
          <w:sz w:val="28"/>
        </w:rPr>
        <w:t>廠商履約時不得僱用機關之人員或受機關委託辦理契約事項之機構之人員。</w:t>
      </w:r>
    </w:p>
    <w:p w:rsidR="00E53712" w:rsidRPr="009D1AA6" w:rsidRDefault="00E53712" w:rsidP="00C073C4">
      <w:pPr>
        <w:numPr>
          <w:ilvl w:val="0"/>
          <w:numId w:val="41"/>
        </w:numPr>
        <w:spacing w:line="400" w:lineRule="exact"/>
        <w:ind w:left="851" w:right="57" w:hanging="567"/>
        <w:jc w:val="both"/>
        <w:textDirection w:val="lrTbV"/>
        <w:rPr>
          <w:rFonts w:ascii="標楷體" w:eastAsia="標楷體" w:hAnsi="標楷體"/>
          <w:color w:val="000000"/>
          <w:sz w:val="28"/>
        </w:rPr>
      </w:pPr>
      <w:r w:rsidRPr="009D1AA6">
        <w:rPr>
          <w:rFonts w:ascii="標楷體" w:eastAsia="標楷體" w:hAnsi="標楷體" w:hint="eastAsia"/>
          <w:color w:val="000000"/>
          <w:sz w:val="28"/>
          <w:szCs w:val="28"/>
        </w:rPr>
        <w:t>廠商為政府捐助成立之財團法人者，聘用支領軍公教退休(伍、職)給與轉(再)任廠商職務者，依廠商薪資標準之規定支給。支(兼)領月退休金之人員，再任由政府編列預算支給俸(薪)給、待遇或公費之專任公職，應停止領受月退休金之權利，至其原因消滅時恢復。</w:t>
      </w:r>
    </w:p>
    <w:p w:rsidR="00E53712" w:rsidRPr="009D1AA6" w:rsidRDefault="00E53712" w:rsidP="00C073C4">
      <w:pPr>
        <w:numPr>
          <w:ilvl w:val="0"/>
          <w:numId w:val="41"/>
        </w:numPr>
        <w:spacing w:line="400" w:lineRule="exact"/>
        <w:ind w:left="851" w:right="57" w:hanging="567"/>
        <w:jc w:val="both"/>
        <w:textDirection w:val="lrTbV"/>
        <w:rPr>
          <w:rFonts w:ascii="標楷體" w:eastAsia="標楷體" w:hAnsi="標楷體"/>
          <w:color w:val="000000"/>
          <w:sz w:val="28"/>
        </w:rPr>
      </w:pPr>
      <w:r w:rsidRPr="009D1AA6">
        <w:rPr>
          <w:rFonts w:ascii="標楷體" w:eastAsia="標楷體" w:hAnsi="標楷體"/>
          <w:color w:val="000000"/>
          <w:sz w:val="28"/>
        </w:rPr>
        <w:t>廠商授權之代表應通曉中文或機關同意之其他語文。未通曉者，廠商應備翻譯人員。</w:t>
      </w:r>
    </w:p>
    <w:p w:rsidR="00E53712" w:rsidRPr="009D1AA6" w:rsidRDefault="00E53712" w:rsidP="00C073C4">
      <w:pPr>
        <w:numPr>
          <w:ilvl w:val="0"/>
          <w:numId w:val="41"/>
        </w:numPr>
        <w:spacing w:line="400" w:lineRule="exact"/>
        <w:ind w:left="851" w:right="57" w:hanging="567"/>
        <w:jc w:val="both"/>
        <w:textDirection w:val="lrTbV"/>
        <w:rPr>
          <w:rFonts w:ascii="標楷體" w:eastAsia="標楷體" w:hAnsi="標楷體"/>
          <w:color w:val="000000"/>
          <w:sz w:val="28"/>
        </w:rPr>
      </w:pPr>
      <w:r w:rsidRPr="009D1AA6">
        <w:rPr>
          <w:rFonts w:ascii="標楷體" w:eastAsia="標楷體" w:hAnsi="標楷體"/>
          <w:color w:val="000000"/>
          <w:sz w:val="28"/>
        </w:rPr>
        <w:t>機關與廠商間之履約事項，其涉及國際運輸或信用狀等事項，契約未予載明者，依國際貿易慣例。</w:t>
      </w:r>
    </w:p>
    <w:p w:rsidR="00E53712" w:rsidRPr="009D1AA6" w:rsidRDefault="00E53712" w:rsidP="00C073C4">
      <w:pPr>
        <w:numPr>
          <w:ilvl w:val="0"/>
          <w:numId w:val="41"/>
        </w:numPr>
        <w:spacing w:line="400" w:lineRule="exact"/>
        <w:ind w:left="851" w:right="57" w:hanging="567"/>
        <w:jc w:val="both"/>
        <w:textDirection w:val="lrTbV"/>
        <w:rPr>
          <w:rFonts w:ascii="標楷體" w:eastAsia="標楷體" w:hAnsi="標楷體"/>
          <w:color w:val="000000"/>
          <w:sz w:val="28"/>
        </w:rPr>
      </w:pPr>
      <w:r w:rsidRPr="009D1AA6">
        <w:rPr>
          <w:rFonts w:ascii="標楷體" w:eastAsia="標楷體" w:hAnsi="標楷體"/>
          <w:color w:val="000000"/>
          <w:sz w:val="28"/>
        </w:rPr>
        <w:t>機關及廠商於履約期間應分別指定授權代表，為履約期間雙方協調與契約有關事項之代表人。</w:t>
      </w:r>
    </w:p>
    <w:p w:rsidR="00E53712" w:rsidRPr="009D1AA6" w:rsidRDefault="00E53712" w:rsidP="00C073C4">
      <w:pPr>
        <w:numPr>
          <w:ilvl w:val="0"/>
          <w:numId w:val="41"/>
        </w:numPr>
        <w:spacing w:line="400" w:lineRule="exact"/>
        <w:ind w:left="851" w:right="57" w:hanging="567"/>
        <w:jc w:val="both"/>
        <w:textDirection w:val="lrTbV"/>
        <w:rPr>
          <w:rFonts w:ascii="標楷體" w:eastAsia="標楷體" w:hAnsi="標楷體"/>
          <w:color w:val="000000"/>
          <w:sz w:val="28"/>
        </w:rPr>
      </w:pPr>
      <w:r w:rsidRPr="009D1AA6">
        <w:rPr>
          <w:rFonts w:ascii="標楷體" w:eastAsia="標楷體" w:hAnsi="標楷體"/>
          <w:color w:val="000000"/>
          <w:sz w:val="28"/>
        </w:rPr>
        <w:t>依據「政治獻金法」第7條第1項第2款規定，與政府機關（構）有巨額採購契約，且於履約期間之廠商，不得捐贈政治獻金。</w:t>
      </w:r>
    </w:p>
    <w:p w:rsidR="00E53712" w:rsidRDefault="00E53712" w:rsidP="00C073C4">
      <w:pPr>
        <w:numPr>
          <w:ilvl w:val="0"/>
          <w:numId w:val="41"/>
        </w:numPr>
        <w:spacing w:line="400" w:lineRule="exact"/>
        <w:ind w:left="851" w:right="57" w:hanging="567"/>
        <w:jc w:val="both"/>
        <w:textDirection w:val="lrTbV"/>
        <w:rPr>
          <w:rFonts w:ascii="標楷體" w:eastAsia="標楷體" w:hAnsi="標楷體"/>
          <w:color w:val="000000"/>
          <w:sz w:val="28"/>
        </w:rPr>
      </w:pPr>
      <w:r w:rsidRPr="009D1AA6">
        <w:rPr>
          <w:rFonts w:ascii="標楷體" w:eastAsia="標楷體" w:hAnsi="標楷體"/>
          <w:color w:val="000000"/>
          <w:sz w:val="28"/>
        </w:rPr>
        <w:t xml:space="preserve">本契約未載明之事項，依採購法及民法等相關法令。 </w:t>
      </w:r>
    </w:p>
    <w:p w:rsidR="00C97A5E" w:rsidRPr="009D1AA6" w:rsidRDefault="00C97A5E" w:rsidP="00C97A5E">
      <w:pPr>
        <w:spacing w:line="400" w:lineRule="exact"/>
        <w:ind w:right="57"/>
        <w:jc w:val="both"/>
        <w:textDirection w:val="lrTbV"/>
        <w:rPr>
          <w:rFonts w:ascii="標楷體" w:eastAsia="標楷體" w:hAnsi="標楷體"/>
          <w:b/>
          <w:sz w:val="28"/>
        </w:rPr>
      </w:pPr>
      <w:r w:rsidRPr="009D1AA6">
        <w:rPr>
          <w:rFonts w:ascii="標楷體" w:eastAsia="標楷體" w:hAnsi="標楷體"/>
          <w:b/>
          <w:sz w:val="28"/>
        </w:rPr>
        <w:lastRenderedPageBreak/>
        <w:t>立約人：</w:t>
      </w:r>
    </w:p>
    <w:p w:rsidR="00C97A5E" w:rsidRPr="009D1AA6" w:rsidRDefault="00C97A5E" w:rsidP="00C97A5E">
      <w:pPr>
        <w:spacing w:line="400" w:lineRule="exact"/>
        <w:ind w:right="57"/>
        <w:jc w:val="both"/>
        <w:textDirection w:val="lrTbV"/>
        <w:rPr>
          <w:rFonts w:ascii="標楷體" w:eastAsia="標楷體" w:hAnsi="標楷體"/>
          <w:b/>
          <w:sz w:val="28"/>
        </w:rPr>
      </w:pPr>
      <w:r w:rsidRPr="009D1AA6">
        <w:rPr>
          <w:rFonts w:ascii="標楷體" w:eastAsia="標楷體" w:hAnsi="標楷體"/>
          <w:b/>
          <w:sz w:val="28"/>
        </w:rPr>
        <w:t>機關：經濟部</w:t>
      </w:r>
    </w:p>
    <w:p w:rsidR="00C97A5E" w:rsidRPr="009D1AA6" w:rsidRDefault="00C97A5E" w:rsidP="00C97A5E">
      <w:pPr>
        <w:spacing w:line="400" w:lineRule="exact"/>
        <w:ind w:right="57"/>
        <w:jc w:val="both"/>
        <w:textDirection w:val="lrTbV"/>
        <w:rPr>
          <w:rFonts w:ascii="標楷體" w:eastAsia="標楷體" w:hAnsi="標楷體"/>
          <w:b/>
          <w:sz w:val="28"/>
        </w:rPr>
      </w:pPr>
      <w:r w:rsidRPr="009D1AA6">
        <w:rPr>
          <w:rFonts w:ascii="標楷體" w:eastAsia="標楷體" w:hAnsi="標楷體"/>
          <w:b/>
          <w:sz w:val="28"/>
        </w:rPr>
        <w:t>授權簽約機關：經濟部國際貿易局</w:t>
      </w:r>
    </w:p>
    <w:p w:rsidR="00C97A5E" w:rsidRPr="009D1AA6" w:rsidRDefault="00C97A5E" w:rsidP="00C97A5E">
      <w:pPr>
        <w:spacing w:line="400" w:lineRule="exact"/>
        <w:ind w:right="57"/>
        <w:jc w:val="both"/>
        <w:textDirection w:val="lrTbV"/>
        <w:rPr>
          <w:rFonts w:ascii="標楷體" w:eastAsia="標楷體" w:hAnsi="標楷體"/>
          <w:b/>
          <w:sz w:val="28"/>
        </w:rPr>
      </w:pPr>
      <w:r w:rsidRPr="009D1AA6">
        <w:rPr>
          <w:rFonts w:ascii="標楷體" w:eastAsia="標楷體" w:hAnsi="標楷體"/>
          <w:b/>
          <w:sz w:val="28"/>
        </w:rPr>
        <w:t>代表人：</w:t>
      </w:r>
      <w:r w:rsidRPr="009D1AA6">
        <w:rPr>
          <w:rFonts w:ascii="標楷體" w:eastAsia="標楷體" w:hAnsi="標楷體" w:hint="eastAsia"/>
          <w:b/>
          <w:sz w:val="28"/>
        </w:rPr>
        <w:t>局長</w:t>
      </w:r>
      <w:r w:rsidRPr="009D1AA6">
        <w:rPr>
          <w:rFonts w:ascii="標楷體" w:eastAsia="標楷體" w:hAnsi="標楷體" w:hint="eastAsia"/>
          <w:b/>
          <w:bCs/>
          <w:sz w:val="28"/>
        </w:rPr>
        <w:t>楊珍妮</w:t>
      </w:r>
    </w:p>
    <w:p w:rsidR="00C97A5E" w:rsidRPr="009D1AA6" w:rsidRDefault="00C97A5E" w:rsidP="00C97A5E">
      <w:pPr>
        <w:spacing w:line="400" w:lineRule="exact"/>
        <w:ind w:right="57"/>
        <w:jc w:val="both"/>
        <w:textDirection w:val="lrTbV"/>
        <w:rPr>
          <w:rFonts w:ascii="標楷體" w:eastAsia="標楷體" w:hAnsi="標楷體"/>
          <w:b/>
          <w:sz w:val="28"/>
        </w:rPr>
      </w:pPr>
      <w:r w:rsidRPr="009D1AA6">
        <w:rPr>
          <w:rFonts w:ascii="標楷體" w:eastAsia="標楷體" w:hAnsi="標楷體" w:hint="eastAsia"/>
          <w:b/>
          <w:sz w:val="28"/>
        </w:rPr>
        <w:t>地址:臺北市中正區湖口街1號</w:t>
      </w:r>
    </w:p>
    <w:p w:rsidR="00C97A5E" w:rsidRPr="009D1AA6" w:rsidRDefault="00C97A5E" w:rsidP="00C97A5E">
      <w:pPr>
        <w:spacing w:line="400" w:lineRule="exact"/>
        <w:ind w:right="57"/>
        <w:jc w:val="both"/>
        <w:textDirection w:val="lrTbV"/>
        <w:rPr>
          <w:rFonts w:ascii="標楷體" w:eastAsia="標楷體" w:hAnsi="標楷體"/>
          <w:b/>
          <w:sz w:val="28"/>
        </w:rPr>
      </w:pPr>
    </w:p>
    <w:p w:rsidR="00B11D3C" w:rsidRPr="009D1AA6" w:rsidRDefault="00B11D3C" w:rsidP="00C97A5E">
      <w:pPr>
        <w:spacing w:line="400" w:lineRule="exact"/>
        <w:ind w:right="57"/>
        <w:jc w:val="both"/>
        <w:textDirection w:val="lrTbV"/>
        <w:rPr>
          <w:rFonts w:ascii="標楷體" w:eastAsia="標楷體" w:hAnsi="標楷體"/>
          <w:b/>
          <w:sz w:val="28"/>
        </w:rPr>
      </w:pPr>
    </w:p>
    <w:p w:rsidR="00737F96" w:rsidRPr="009D1AA6" w:rsidRDefault="00737F96" w:rsidP="00C97A5E">
      <w:pPr>
        <w:spacing w:line="400" w:lineRule="exact"/>
        <w:ind w:right="57"/>
        <w:jc w:val="both"/>
        <w:textDirection w:val="lrTbV"/>
        <w:rPr>
          <w:rFonts w:ascii="標楷體" w:eastAsia="標楷體" w:hAnsi="標楷體"/>
          <w:b/>
          <w:sz w:val="28"/>
        </w:rPr>
      </w:pPr>
    </w:p>
    <w:p w:rsidR="003726D3" w:rsidRPr="009D1AA6" w:rsidRDefault="003726D3" w:rsidP="00C97A5E">
      <w:pPr>
        <w:spacing w:line="400" w:lineRule="exact"/>
        <w:ind w:right="57"/>
        <w:jc w:val="both"/>
        <w:textDirection w:val="lrTbV"/>
        <w:rPr>
          <w:rFonts w:ascii="標楷體" w:eastAsia="標楷體" w:hAnsi="標楷體"/>
          <w:b/>
          <w:sz w:val="28"/>
        </w:rPr>
      </w:pPr>
    </w:p>
    <w:p w:rsidR="006F0849" w:rsidRPr="009D1AA6" w:rsidRDefault="006F0849" w:rsidP="00C97A5E">
      <w:pPr>
        <w:spacing w:line="400" w:lineRule="exact"/>
        <w:ind w:right="57"/>
        <w:jc w:val="both"/>
        <w:textDirection w:val="lrTbV"/>
        <w:rPr>
          <w:rFonts w:ascii="標楷體" w:eastAsia="標楷體" w:hAnsi="標楷體"/>
          <w:b/>
          <w:sz w:val="28"/>
        </w:rPr>
      </w:pPr>
    </w:p>
    <w:p w:rsidR="006F0849" w:rsidRPr="009D1AA6" w:rsidRDefault="006F0849" w:rsidP="00C97A5E">
      <w:pPr>
        <w:spacing w:line="400" w:lineRule="exact"/>
        <w:ind w:right="57"/>
        <w:jc w:val="both"/>
        <w:textDirection w:val="lrTbV"/>
        <w:rPr>
          <w:rFonts w:ascii="標楷體" w:eastAsia="標楷體" w:hAnsi="標楷體"/>
          <w:b/>
          <w:sz w:val="28"/>
        </w:rPr>
      </w:pPr>
    </w:p>
    <w:p w:rsidR="003726D3" w:rsidRDefault="003726D3" w:rsidP="00C97A5E">
      <w:pPr>
        <w:spacing w:line="400" w:lineRule="exact"/>
        <w:ind w:right="57"/>
        <w:jc w:val="both"/>
        <w:textDirection w:val="lrTbV"/>
        <w:rPr>
          <w:rFonts w:ascii="標楷體" w:eastAsia="標楷體" w:hAnsi="標楷體"/>
          <w:b/>
          <w:sz w:val="28"/>
        </w:rPr>
      </w:pPr>
    </w:p>
    <w:p w:rsidR="009D1AA6" w:rsidRPr="009D1AA6" w:rsidRDefault="009D1AA6" w:rsidP="00C97A5E">
      <w:pPr>
        <w:spacing w:line="400" w:lineRule="exact"/>
        <w:ind w:right="57"/>
        <w:jc w:val="both"/>
        <w:textDirection w:val="lrTbV"/>
        <w:rPr>
          <w:rFonts w:ascii="標楷體" w:eastAsia="標楷體" w:hAnsi="標楷體"/>
          <w:b/>
          <w:sz w:val="28"/>
        </w:rPr>
      </w:pPr>
    </w:p>
    <w:p w:rsidR="00737F96" w:rsidRPr="009D1AA6" w:rsidRDefault="00737F96" w:rsidP="00C97A5E">
      <w:pPr>
        <w:spacing w:line="400" w:lineRule="exact"/>
        <w:ind w:right="57"/>
        <w:jc w:val="both"/>
        <w:textDirection w:val="lrTbV"/>
        <w:rPr>
          <w:rFonts w:ascii="標楷體" w:eastAsia="標楷體" w:hAnsi="標楷體"/>
          <w:b/>
          <w:sz w:val="28"/>
        </w:rPr>
      </w:pPr>
    </w:p>
    <w:p w:rsidR="00C97A5E" w:rsidRPr="009D1AA6" w:rsidRDefault="00C97A5E" w:rsidP="00C97A5E">
      <w:pPr>
        <w:spacing w:line="400" w:lineRule="exact"/>
        <w:ind w:right="57"/>
        <w:jc w:val="both"/>
        <w:textDirection w:val="lrTbV"/>
        <w:rPr>
          <w:rFonts w:ascii="標楷體" w:eastAsia="標楷體" w:hAnsi="標楷體"/>
          <w:b/>
          <w:sz w:val="28"/>
        </w:rPr>
      </w:pPr>
      <w:r w:rsidRPr="009D1AA6">
        <w:rPr>
          <w:rFonts w:ascii="標楷體" w:eastAsia="標楷體" w:hAnsi="標楷體"/>
          <w:b/>
          <w:sz w:val="28"/>
        </w:rPr>
        <w:t>廠商：</w:t>
      </w:r>
    </w:p>
    <w:p w:rsidR="00EA138A" w:rsidRPr="009D1AA6" w:rsidRDefault="00EA138A" w:rsidP="00C97A5E">
      <w:pPr>
        <w:spacing w:line="400" w:lineRule="exact"/>
        <w:ind w:right="57"/>
        <w:jc w:val="both"/>
        <w:textDirection w:val="lrTbV"/>
        <w:rPr>
          <w:rFonts w:ascii="標楷體" w:eastAsia="標楷體" w:hAnsi="標楷體"/>
          <w:b/>
          <w:sz w:val="28"/>
        </w:rPr>
      </w:pPr>
      <w:r w:rsidRPr="009D1AA6">
        <w:rPr>
          <w:rFonts w:ascii="標楷體" w:eastAsia="標楷體" w:hAnsi="標楷體" w:hint="eastAsia"/>
          <w:b/>
          <w:sz w:val="28"/>
        </w:rPr>
        <w:t>統一編號</w:t>
      </w:r>
      <w:r w:rsidRPr="009D1AA6">
        <w:rPr>
          <w:rFonts w:ascii="標楷體" w:eastAsia="標楷體" w:hAnsi="標楷體"/>
          <w:b/>
          <w:sz w:val="28"/>
        </w:rPr>
        <w:t>：</w:t>
      </w:r>
    </w:p>
    <w:p w:rsidR="00C97A5E" w:rsidRPr="009D1AA6" w:rsidRDefault="00C97A5E" w:rsidP="00C97A5E">
      <w:pPr>
        <w:spacing w:line="400" w:lineRule="exact"/>
        <w:ind w:right="57"/>
        <w:jc w:val="both"/>
        <w:textDirection w:val="lrTbV"/>
        <w:rPr>
          <w:rFonts w:ascii="標楷體" w:eastAsia="標楷體" w:hAnsi="標楷體"/>
          <w:b/>
          <w:sz w:val="28"/>
        </w:rPr>
      </w:pPr>
      <w:r w:rsidRPr="009D1AA6">
        <w:rPr>
          <w:rFonts w:ascii="標楷體" w:eastAsia="標楷體" w:hAnsi="標楷體"/>
          <w:b/>
          <w:sz w:val="28"/>
        </w:rPr>
        <w:t>代表人：</w:t>
      </w:r>
    </w:p>
    <w:p w:rsidR="00C97A5E" w:rsidRPr="009D1AA6" w:rsidRDefault="00C97A5E" w:rsidP="00C97A5E">
      <w:pPr>
        <w:spacing w:line="400" w:lineRule="exact"/>
        <w:ind w:right="57"/>
        <w:jc w:val="both"/>
        <w:textDirection w:val="lrTbV"/>
        <w:rPr>
          <w:rFonts w:ascii="標楷體" w:eastAsia="標楷體" w:hAnsi="標楷體"/>
          <w:b/>
          <w:bCs/>
          <w:sz w:val="28"/>
        </w:rPr>
      </w:pPr>
      <w:r w:rsidRPr="009D1AA6">
        <w:rPr>
          <w:rFonts w:ascii="標楷體" w:eastAsia="標楷體" w:hAnsi="標楷體"/>
          <w:b/>
          <w:bCs/>
          <w:sz w:val="28"/>
        </w:rPr>
        <w:t>地  址：</w:t>
      </w:r>
    </w:p>
    <w:p w:rsidR="00C97A5E" w:rsidRPr="009D1AA6" w:rsidRDefault="00C97A5E" w:rsidP="00C97A5E">
      <w:pPr>
        <w:spacing w:line="400" w:lineRule="exact"/>
        <w:ind w:right="57"/>
        <w:jc w:val="both"/>
        <w:textDirection w:val="lrTbV"/>
        <w:rPr>
          <w:rFonts w:ascii="標楷體" w:eastAsia="標楷體" w:hAnsi="標楷體"/>
          <w:sz w:val="28"/>
        </w:rPr>
      </w:pPr>
    </w:p>
    <w:p w:rsidR="00B11D3C" w:rsidRPr="009D1AA6" w:rsidRDefault="00B11D3C" w:rsidP="00C97A5E">
      <w:pPr>
        <w:spacing w:line="400" w:lineRule="exact"/>
        <w:ind w:right="57"/>
        <w:jc w:val="both"/>
        <w:textDirection w:val="lrTbV"/>
        <w:rPr>
          <w:rFonts w:ascii="標楷體" w:eastAsia="標楷體" w:hAnsi="標楷體"/>
          <w:sz w:val="28"/>
        </w:rPr>
      </w:pPr>
    </w:p>
    <w:p w:rsidR="00737F96" w:rsidRPr="009D1AA6" w:rsidRDefault="00737F96" w:rsidP="00C97A5E">
      <w:pPr>
        <w:spacing w:line="400" w:lineRule="exact"/>
        <w:ind w:right="57"/>
        <w:jc w:val="both"/>
        <w:textDirection w:val="lrTbV"/>
        <w:rPr>
          <w:rFonts w:ascii="標楷體" w:eastAsia="標楷體" w:hAnsi="標楷體"/>
          <w:sz w:val="28"/>
        </w:rPr>
      </w:pPr>
    </w:p>
    <w:p w:rsidR="00737F96" w:rsidRPr="009D1AA6" w:rsidRDefault="00737F96" w:rsidP="00C97A5E">
      <w:pPr>
        <w:spacing w:line="400" w:lineRule="exact"/>
        <w:ind w:right="57"/>
        <w:jc w:val="both"/>
        <w:textDirection w:val="lrTbV"/>
        <w:rPr>
          <w:rFonts w:ascii="標楷體" w:eastAsia="標楷體" w:hAnsi="標楷體"/>
          <w:sz w:val="28"/>
        </w:rPr>
      </w:pPr>
    </w:p>
    <w:p w:rsidR="00737F96" w:rsidRPr="009D1AA6" w:rsidRDefault="00737F96" w:rsidP="00C97A5E">
      <w:pPr>
        <w:spacing w:line="400" w:lineRule="exact"/>
        <w:ind w:right="57"/>
        <w:jc w:val="both"/>
        <w:textDirection w:val="lrTbV"/>
        <w:rPr>
          <w:rFonts w:ascii="標楷體" w:eastAsia="標楷體" w:hAnsi="標楷體"/>
          <w:sz w:val="28"/>
        </w:rPr>
      </w:pPr>
    </w:p>
    <w:p w:rsidR="00737F96" w:rsidRPr="009D1AA6" w:rsidRDefault="00737F96" w:rsidP="00C97A5E">
      <w:pPr>
        <w:spacing w:line="400" w:lineRule="exact"/>
        <w:ind w:right="57"/>
        <w:jc w:val="both"/>
        <w:textDirection w:val="lrTbV"/>
        <w:rPr>
          <w:rFonts w:ascii="標楷體" w:eastAsia="標楷體" w:hAnsi="標楷體"/>
          <w:sz w:val="28"/>
        </w:rPr>
      </w:pPr>
    </w:p>
    <w:p w:rsidR="00737F96" w:rsidRPr="009D1AA6" w:rsidRDefault="00737F96" w:rsidP="00C97A5E">
      <w:pPr>
        <w:spacing w:line="400" w:lineRule="exact"/>
        <w:ind w:right="57"/>
        <w:jc w:val="both"/>
        <w:textDirection w:val="lrTbV"/>
        <w:rPr>
          <w:rFonts w:ascii="標楷體" w:eastAsia="標楷體" w:hAnsi="標楷體"/>
          <w:sz w:val="28"/>
        </w:rPr>
      </w:pPr>
    </w:p>
    <w:p w:rsidR="00737F96" w:rsidRPr="009D1AA6" w:rsidRDefault="00737F96" w:rsidP="00C97A5E">
      <w:pPr>
        <w:spacing w:line="400" w:lineRule="exact"/>
        <w:ind w:right="57"/>
        <w:jc w:val="both"/>
        <w:textDirection w:val="lrTbV"/>
        <w:rPr>
          <w:rFonts w:ascii="標楷體" w:eastAsia="標楷體" w:hAnsi="標楷體"/>
          <w:sz w:val="28"/>
        </w:rPr>
      </w:pPr>
    </w:p>
    <w:p w:rsidR="00737F96" w:rsidRPr="009D1AA6" w:rsidRDefault="00737F96" w:rsidP="00C97A5E">
      <w:pPr>
        <w:spacing w:line="400" w:lineRule="exact"/>
        <w:ind w:right="57"/>
        <w:jc w:val="both"/>
        <w:textDirection w:val="lrTbV"/>
        <w:rPr>
          <w:rFonts w:ascii="標楷體" w:eastAsia="標楷體" w:hAnsi="標楷體"/>
          <w:sz w:val="28"/>
        </w:rPr>
      </w:pPr>
    </w:p>
    <w:p w:rsidR="00737F96" w:rsidRPr="009D1AA6" w:rsidRDefault="00737F96" w:rsidP="00C97A5E">
      <w:pPr>
        <w:spacing w:line="400" w:lineRule="exact"/>
        <w:ind w:right="57"/>
        <w:jc w:val="both"/>
        <w:textDirection w:val="lrTbV"/>
        <w:rPr>
          <w:rFonts w:ascii="標楷體" w:eastAsia="標楷體" w:hAnsi="標楷體"/>
          <w:sz w:val="28"/>
        </w:rPr>
      </w:pPr>
    </w:p>
    <w:p w:rsidR="00737F96" w:rsidRPr="009D1AA6" w:rsidRDefault="00737F96" w:rsidP="00C97A5E">
      <w:pPr>
        <w:spacing w:line="400" w:lineRule="exact"/>
        <w:ind w:right="57"/>
        <w:jc w:val="both"/>
        <w:textDirection w:val="lrTbV"/>
        <w:rPr>
          <w:rFonts w:ascii="標楷體" w:eastAsia="標楷體" w:hAnsi="標楷體"/>
          <w:sz w:val="28"/>
        </w:rPr>
      </w:pPr>
    </w:p>
    <w:p w:rsidR="00737F96" w:rsidRPr="009D1AA6" w:rsidRDefault="00737F96" w:rsidP="00C97A5E">
      <w:pPr>
        <w:spacing w:line="400" w:lineRule="exact"/>
        <w:ind w:right="57"/>
        <w:jc w:val="both"/>
        <w:textDirection w:val="lrTbV"/>
        <w:rPr>
          <w:rFonts w:ascii="標楷體" w:eastAsia="標楷體" w:hAnsi="標楷體"/>
          <w:sz w:val="28"/>
        </w:rPr>
      </w:pPr>
    </w:p>
    <w:p w:rsidR="00737F96" w:rsidRPr="009D1AA6" w:rsidRDefault="00737F96" w:rsidP="00C97A5E">
      <w:pPr>
        <w:spacing w:line="400" w:lineRule="exact"/>
        <w:ind w:right="57"/>
        <w:jc w:val="both"/>
        <w:textDirection w:val="lrTbV"/>
        <w:rPr>
          <w:rFonts w:ascii="標楷體" w:eastAsia="標楷體" w:hAnsi="標楷體"/>
          <w:sz w:val="28"/>
        </w:rPr>
      </w:pPr>
    </w:p>
    <w:p w:rsidR="00737F96" w:rsidRPr="009D1AA6" w:rsidRDefault="00737F96" w:rsidP="00C97A5E">
      <w:pPr>
        <w:spacing w:line="400" w:lineRule="exact"/>
        <w:ind w:right="57"/>
        <w:jc w:val="both"/>
        <w:textDirection w:val="lrTbV"/>
        <w:rPr>
          <w:rFonts w:ascii="標楷體" w:eastAsia="標楷體" w:hAnsi="標楷體"/>
          <w:sz w:val="28"/>
        </w:rPr>
      </w:pPr>
    </w:p>
    <w:p w:rsidR="00737F96" w:rsidRPr="009D1AA6" w:rsidRDefault="00737F96" w:rsidP="00C97A5E">
      <w:pPr>
        <w:spacing w:line="400" w:lineRule="exact"/>
        <w:ind w:right="57"/>
        <w:jc w:val="both"/>
        <w:textDirection w:val="lrTbV"/>
        <w:rPr>
          <w:rFonts w:ascii="標楷體" w:eastAsia="標楷體" w:hAnsi="標楷體"/>
          <w:sz w:val="28"/>
        </w:rPr>
      </w:pPr>
    </w:p>
    <w:p w:rsidR="00737F96" w:rsidRPr="009D1AA6" w:rsidRDefault="00737F96" w:rsidP="00C97A5E">
      <w:pPr>
        <w:spacing w:line="400" w:lineRule="exact"/>
        <w:ind w:right="57"/>
        <w:jc w:val="both"/>
        <w:textDirection w:val="lrTbV"/>
        <w:rPr>
          <w:rFonts w:ascii="標楷體" w:eastAsia="標楷體" w:hAnsi="標楷體"/>
          <w:sz w:val="28"/>
        </w:rPr>
      </w:pPr>
    </w:p>
    <w:p w:rsidR="002C190D" w:rsidRPr="00CE126E" w:rsidRDefault="00C97A5E" w:rsidP="00DA4143">
      <w:pPr>
        <w:spacing w:line="400" w:lineRule="exact"/>
        <w:ind w:right="57"/>
        <w:jc w:val="distribute"/>
        <w:textDirection w:val="lrTbV"/>
        <w:rPr>
          <w:rFonts w:eastAsia="標楷體"/>
          <w:sz w:val="28"/>
        </w:rPr>
      </w:pPr>
      <w:r w:rsidRPr="009D1AA6">
        <w:rPr>
          <w:rFonts w:ascii="標楷體" w:eastAsia="標楷體" w:hAnsi="標楷體"/>
          <w:sz w:val="28"/>
        </w:rPr>
        <w:t xml:space="preserve">中  華  民  國       年  </w:t>
      </w:r>
      <w:r w:rsidRPr="009D1AA6">
        <w:rPr>
          <w:rFonts w:ascii="標楷體" w:eastAsia="標楷體" w:hAnsi="標楷體" w:hint="eastAsia"/>
          <w:sz w:val="28"/>
        </w:rPr>
        <w:t xml:space="preserve"> </w:t>
      </w:r>
      <w:r w:rsidRPr="009D1AA6">
        <w:rPr>
          <w:rFonts w:ascii="標楷體" w:eastAsia="標楷體" w:hAnsi="標楷體"/>
          <w:sz w:val="28"/>
        </w:rPr>
        <w:t xml:space="preserve">   月   </w:t>
      </w:r>
      <w:r w:rsidRPr="00C97A5E">
        <w:rPr>
          <w:rFonts w:eastAsia="標楷體"/>
          <w:sz w:val="28"/>
        </w:rPr>
        <w:t xml:space="preserve">  </w:t>
      </w:r>
      <w:r w:rsidRPr="00C97A5E">
        <w:rPr>
          <w:rFonts w:eastAsia="標楷體"/>
          <w:sz w:val="28"/>
        </w:rPr>
        <w:t>日</w:t>
      </w:r>
      <w:r w:rsidRPr="00C97A5E">
        <w:rPr>
          <w:rFonts w:eastAsia="標楷體"/>
          <w:sz w:val="28"/>
        </w:rPr>
        <w:t xml:space="preserve"> </w:t>
      </w:r>
      <w:r w:rsidR="002C190D" w:rsidRPr="00CE126E">
        <w:rPr>
          <w:rFonts w:eastAsia="標楷體"/>
          <w:sz w:val="28"/>
        </w:rPr>
        <w:t xml:space="preserve">                                                                                             </w:t>
      </w:r>
    </w:p>
    <w:sectPr w:rsidR="002C190D" w:rsidRPr="00CE126E" w:rsidSect="00AB72A9">
      <w:footerReference w:type="even" r:id="rId8"/>
      <w:footerReference w:type="default" r:id="rId9"/>
      <w:pgSz w:w="11907" w:h="16840" w:code="9"/>
      <w:pgMar w:top="1304" w:right="1247" w:bottom="1304" w:left="1247" w:header="851" w:footer="992" w:gutter="0"/>
      <w:pgNumType w:start="1" w:chapStyle="1"/>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BB4" w:rsidRDefault="00243BB4">
      <w:r>
        <w:separator/>
      </w:r>
    </w:p>
  </w:endnote>
  <w:endnote w:type="continuationSeparator" w:id="0">
    <w:p w:rsidR="00243BB4" w:rsidRDefault="00243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0000000000000000000"/>
    <w:charset w:val="4D"/>
    <w:family w:val="roman"/>
    <w:notTrueType/>
    <w:pitch w:val="variable"/>
    <w:sig w:usb0="00000003" w:usb1="00000000" w:usb2="00000000" w:usb3="00000000" w:csb0="000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Arial Unicode MS"/>
    <w:charset w:val="88"/>
    <w:family w:val="modern"/>
    <w:pitch w:val="fixed"/>
    <w:sig w:usb0="00000000" w:usb1="28CFFCFA" w:usb2="00000016" w:usb3="00000000" w:csb0="00100001" w:csb1="00000000"/>
  </w:font>
  <w:font w:name="華康楷書體W5">
    <w:altName w:val="Arial Unicode MS"/>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DA" w:rsidRDefault="00D706DB">
    <w:pPr>
      <w:pStyle w:val="a6"/>
      <w:framePr w:wrap="around" w:vAnchor="text" w:hAnchor="margin" w:xAlign="center" w:y="1"/>
      <w:rPr>
        <w:rStyle w:val="a7"/>
      </w:rPr>
    </w:pPr>
    <w:r>
      <w:rPr>
        <w:rStyle w:val="a7"/>
      </w:rPr>
      <w:fldChar w:fldCharType="begin"/>
    </w:r>
    <w:r w:rsidR="00374FDA">
      <w:rPr>
        <w:rStyle w:val="a7"/>
      </w:rPr>
      <w:instrText xml:space="preserve">PAGE  </w:instrText>
    </w:r>
    <w:r>
      <w:rPr>
        <w:rStyle w:val="a7"/>
      </w:rPr>
      <w:fldChar w:fldCharType="end"/>
    </w:r>
  </w:p>
  <w:p w:rsidR="00374FDA" w:rsidRDefault="00374FD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DA" w:rsidRPr="00835707" w:rsidRDefault="00374FDA" w:rsidP="00835707">
    <w:pPr>
      <w:pStyle w:val="a6"/>
      <w:framePr w:w="766" w:wrap="around" w:vAnchor="text" w:hAnchor="page" w:x="5671" w:y="-62"/>
      <w:jc w:val="center"/>
      <w:rPr>
        <w:rStyle w:val="a7"/>
        <w:rFonts w:eastAsia="標楷體"/>
        <w:iCs/>
        <w:sz w:val="24"/>
      </w:rPr>
    </w:pPr>
    <w:r>
      <w:rPr>
        <w:rStyle w:val="a7"/>
        <w:rFonts w:eastAsia="標楷體"/>
        <w:iCs/>
        <w:sz w:val="24"/>
      </w:rPr>
      <w:t>5</w:t>
    </w:r>
    <w:r w:rsidRPr="00835707">
      <w:rPr>
        <w:rStyle w:val="a7"/>
        <w:rFonts w:eastAsia="標楷體" w:hint="eastAsia"/>
        <w:iCs/>
        <w:sz w:val="24"/>
      </w:rPr>
      <w:t>-</w:t>
    </w:r>
    <w:r w:rsidR="00D706DB" w:rsidRPr="00835707">
      <w:rPr>
        <w:rStyle w:val="a7"/>
        <w:rFonts w:eastAsia="標楷體"/>
        <w:iCs/>
        <w:sz w:val="24"/>
      </w:rPr>
      <w:fldChar w:fldCharType="begin"/>
    </w:r>
    <w:r w:rsidRPr="00835707">
      <w:rPr>
        <w:rStyle w:val="a7"/>
        <w:rFonts w:eastAsia="標楷體"/>
        <w:iCs/>
        <w:sz w:val="24"/>
      </w:rPr>
      <w:instrText xml:space="preserve">PAGE  </w:instrText>
    </w:r>
    <w:r w:rsidR="00D706DB" w:rsidRPr="00835707">
      <w:rPr>
        <w:rStyle w:val="a7"/>
        <w:rFonts w:eastAsia="標楷體"/>
        <w:iCs/>
        <w:sz w:val="24"/>
      </w:rPr>
      <w:fldChar w:fldCharType="separate"/>
    </w:r>
    <w:r w:rsidR="00875811">
      <w:rPr>
        <w:rStyle w:val="a7"/>
        <w:rFonts w:eastAsia="標楷體"/>
        <w:iCs/>
        <w:noProof/>
        <w:sz w:val="24"/>
      </w:rPr>
      <w:t>1</w:t>
    </w:r>
    <w:r w:rsidR="00D706DB" w:rsidRPr="00835707">
      <w:rPr>
        <w:rStyle w:val="a7"/>
        <w:rFonts w:eastAsia="標楷體"/>
        <w:iCs/>
        <w:sz w:val="24"/>
      </w:rPr>
      <w:fldChar w:fldCharType="end"/>
    </w:r>
  </w:p>
  <w:p w:rsidR="00374FDA" w:rsidRDefault="00374FD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BB4" w:rsidRDefault="00243BB4">
      <w:r>
        <w:separator/>
      </w:r>
    </w:p>
  </w:footnote>
  <w:footnote w:type="continuationSeparator" w:id="0">
    <w:p w:rsidR="00243BB4" w:rsidRDefault="00243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12A"/>
    <w:multiLevelType w:val="hybridMultilevel"/>
    <w:tmpl w:val="669C08D8"/>
    <w:lvl w:ilvl="0" w:tplc="C8CE2C54">
      <w:start w:val="1"/>
      <w:numFmt w:val="taiwaneseCountingThousand"/>
      <w:lvlText w:val="(%1)"/>
      <w:lvlJc w:val="left"/>
      <w:pPr>
        <w:ind w:left="1190" w:hanging="480"/>
      </w:pPr>
      <w:rPr>
        <w:rFonts w:ascii="Times New Roman" w:hAnsi="Times New Roman" w:cs="Times New Roman" w:hint="default"/>
        <w:b w:val="0"/>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1110A6C"/>
    <w:multiLevelType w:val="hybridMultilevel"/>
    <w:tmpl w:val="669C08D8"/>
    <w:lvl w:ilvl="0" w:tplc="C8CE2C54">
      <w:start w:val="1"/>
      <w:numFmt w:val="taiwaneseCountingThousand"/>
      <w:lvlText w:val="(%1)"/>
      <w:lvlJc w:val="left"/>
      <w:pPr>
        <w:ind w:left="1190" w:hanging="480"/>
      </w:pPr>
      <w:rPr>
        <w:rFonts w:ascii="Times New Roman" w:hAnsi="Times New Roman" w:cs="Times New Roman" w:hint="default"/>
        <w:b w:val="0"/>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02DB39BF"/>
    <w:multiLevelType w:val="hybridMultilevel"/>
    <w:tmpl w:val="199A8922"/>
    <w:lvl w:ilvl="0" w:tplc="B57CDDA8">
      <w:start w:val="1"/>
      <w:numFmt w:val="decimal"/>
      <w:lvlText w:val="%1."/>
      <w:lvlJc w:val="left"/>
      <w:pPr>
        <w:tabs>
          <w:tab w:val="num" w:pos="1201"/>
        </w:tabs>
        <w:ind w:left="1201" w:hanging="360"/>
      </w:pPr>
      <w:rPr>
        <w:rFonts w:ascii="Times New Roman" w:eastAsia="Times New Roman" w:hAnsi="Times New Roman" w:cs="Times New Roman"/>
      </w:rPr>
    </w:lvl>
    <w:lvl w:ilvl="1" w:tplc="04090019" w:tentative="1">
      <w:start w:val="1"/>
      <w:numFmt w:val="ideographTraditional"/>
      <w:lvlText w:val="%2、"/>
      <w:lvlJc w:val="left"/>
      <w:pPr>
        <w:tabs>
          <w:tab w:val="num" w:pos="1801"/>
        </w:tabs>
        <w:ind w:left="1801" w:hanging="480"/>
      </w:pPr>
    </w:lvl>
    <w:lvl w:ilvl="2" w:tplc="0409001B" w:tentative="1">
      <w:start w:val="1"/>
      <w:numFmt w:val="lowerRoman"/>
      <w:lvlText w:val="%3."/>
      <w:lvlJc w:val="right"/>
      <w:pPr>
        <w:tabs>
          <w:tab w:val="num" w:pos="2281"/>
        </w:tabs>
        <w:ind w:left="2281" w:hanging="480"/>
      </w:pPr>
    </w:lvl>
    <w:lvl w:ilvl="3" w:tplc="0409000F" w:tentative="1">
      <w:start w:val="1"/>
      <w:numFmt w:val="decimal"/>
      <w:lvlText w:val="%4."/>
      <w:lvlJc w:val="left"/>
      <w:pPr>
        <w:tabs>
          <w:tab w:val="num" w:pos="2761"/>
        </w:tabs>
        <w:ind w:left="2761" w:hanging="480"/>
      </w:pPr>
    </w:lvl>
    <w:lvl w:ilvl="4" w:tplc="04090019" w:tentative="1">
      <w:start w:val="1"/>
      <w:numFmt w:val="ideographTraditional"/>
      <w:lvlText w:val="%5、"/>
      <w:lvlJc w:val="left"/>
      <w:pPr>
        <w:tabs>
          <w:tab w:val="num" w:pos="3241"/>
        </w:tabs>
        <w:ind w:left="3241" w:hanging="480"/>
      </w:pPr>
    </w:lvl>
    <w:lvl w:ilvl="5" w:tplc="0409001B" w:tentative="1">
      <w:start w:val="1"/>
      <w:numFmt w:val="lowerRoman"/>
      <w:lvlText w:val="%6."/>
      <w:lvlJc w:val="right"/>
      <w:pPr>
        <w:tabs>
          <w:tab w:val="num" w:pos="3721"/>
        </w:tabs>
        <w:ind w:left="3721" w:hanging="480"/>
      </w:pPr>
    </w:lvl>
    <w:lvl w:ilvl="6" w:tplc="0409000F" w:tentative="1">
      <w:start w:val="1"/>
      <w:numFmt w:val="decimal"/>
      <w:lvlText w:val="%7."/>
      <w:lvlJc w:val="left"/>
      <w:pPr>
        <w:tabs>
          <w:tab w:val="num" w:pos="4201"/>
        </w:tabs>
        <w:ind w:left="4201" w:hanging="480"/>
      </w:pPr>
    </w:lvl>
    <w:lvl w:ilvl="7" w:tplc="04090019" w:tentative="1">
      <w:start w:val="1"/>
      <w:numFmt w:val="ideographTraditional"/>
      <w:lvlText w:val="%8、"/>
      <w:lvlJc w:val="left"/>
      <w:pPr>
        <w:tabs>
          <w:tab w:val="num" w:pos="4681"/>
        </w:tabs>
        <w:ind w:left="4681" w:hanging="480"/>
      </w:pPr>
    </w:lvl>
    <w:lvl w:ilvl="8" w:tplc="0409001B" w:tentative="1">
      <w:start w:val="1"/>
      <w:numFmt w:val="lowerRoman"/>
      <w:lvlText w:val="%9."/>
      <w:lvlJc w:val="right"/>
      <w:pPr>
        <w:tabs>
          <w:tab w:val="num" w:pos="5161"/>
        </w:tabs>
        <w:ind w:left="5161" w:hanging="480"/>
      </w:pPr>
    </w:lvl>
  </w:abstractNum>
  <w:abstractNum w:abstractNumId="3">
    <w:nsid w:val="04165F0A"/>
    <w:multiLevelType w:val="hybridMultilevel"/>
    <w:tmpl w:val="19FAD030"/>
    <w:lvl w:ilvl="0" w:tplc="B57CDDA8">
      <w:start w:val="1"/>
      <w:numFmt w:val="decimal"/>
      <w:lvlText w:val="%1."/>
      <w:lvlJc w:val="left"/>
      <w:pPr>
        <w:tabs>
          <w:tab w:val="num" w:pos="1210"/>
        </w:tabs>
        <w:ind w:left="1210" w:hanging="360"/>
      </w:pPr>
      <w:rPr>
        <w:rFonts w:ascii="Times New Roman" w:eastAsia="Times New Roman" w:hAnsi="Times New Roman" w:cs="Times New Roman"/>
      </w:rPr>
    </w:lvl>
    <w:lvl w:ilvl="1" w:tplc="70E6AB28">
      <w:start w:val="1"/>
      <w:numFmt w:val="decimal"/>
      <w:lvlText w:val="(%2)"/>
      <w:lvlJc w:val="left"/>
      <w:pPr>
        <w:ind w:left="1690" w:hanging="360"/>
      </w:pPr>
      <w:rPr>
        <w:rFonts w:hint="default"/>
      </w:r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4">
    <w:nsid w:val="04736DC9"/>
    <w:multiLevelType w:val="hybridMultilevel"/>
    <w:tmpl w:val="16340B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5F104C"/>
    <w:multiLevelType w:val="hybridMultilevel"/>
    <w:tmpl w:val="669C08D8"/>
    <w:lvl w:ilvl="0" w:tplc="C8CE2C54">
      <w:start w:val="1"/>
      <w:numFmt w:val="taiwaneseCountingThousand"/>
      <w:lvlText w:val="(%1)"/>
      <w:lvlJc w:val="left"/>
      <w:pPr>
        <w:ind w:left="1190" w:hanging="480"/>
      </w:pPr>
      <w:rPr>
        <w:rFonts w:ascii="Times New Roman" w:hAnsi="Times New Roman" w:cs="Times New Roman" w:hint="default"/>
        <w:b w:val="0"/>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0906658C"/>
    <w:multiLevelType w:val="hybridMultilevel"/>
    <w:tmpl w:val="DAF80ECA"/>
    <w:lvl w:ilvl="0" w:tplc="CA326FBE">
      <w:start w:val="1"/>
      <w:numFmt w:val="taiwaneseCountingThousand"/>
      <w:lvlText w:val="(%1)"/>
      <w:lvlJc w:val="left"/>
      <w:pPr>
        <w:ind w:left="1190" w:hanging="480"/>
      </w:pPr>
      <w:rPr>
        <w:rFonts w:ascii="Times New Roman" w:hAnsi="Times New Roman" w:cs="Times New Roman" w:hint="default"/>
        <w:sz w:val="28"/>
        <w:bdr w:val="none" w:sz="0" w:space="0" w:color="auto"/>
      </w:rPr>
    </w:lvl>
    <w:lvl w:ilvl="1" w:tplc="D60042A4">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nsid w:val="098272D2"/>
    <w:multiLevelType w:val="hybridMultilevel"/>
    <w:tmpl w:val="644298EA"/>
    <w:lvl w:ilvl="0" w:tplc="CA326FBE">
      <w:start w:val="1"/>
      <w:numFmt w:val="taiwaneseCountingThousand"/>
      <w:lvlText w:val="(%1)"/>
      <w:lvlJc w:val="left"/>
      <w:pPr>
        <w:ind w:left="906" w:hanging="480"/>
      </w:pPr>
      <w:rPr>
        <w:rFonts w:ascii="Times New Roman" w:hAnsi="Times New Roman" w:cs="Times New Roman"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nsid w:val="16B55258"/>
    <w:multiLevelType w:val="hybridMultilevel"/>
    <w:tmpl w:val="80E2FBE8"/>
    <w:lvl w:ilvl="0" w:tplc="B57CDDA8">
      <w:start w:val="1"/>
      <w:numFmt w:val="decimal"/>
      <w:lvlText w:val="%1."/>
      <w:lvlJc w:val="left"/>
      <w:pPr>
        <w:ind w:left="1331" w:hanging="480"/>
      </w:pPr>
      <w:rPr>
        <w:rFonts w:ascii="Times New Roman" w:eastAsia="Times New Roman"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1ABA093E"/>
    <w:multiLevelType w:val="hybridMultilevel"/>
    <w:tmpl w:val="7E54BE40"/>
    <w:lvl w:ilvl="0" w:tplc="B57CDDA8">
      <w:start w:val="1"/>
      <w:numFmt w:val="decimal"/>
      <w:lvlText w:val="%1."/>
      <w:lvlJc w:val="left"/>
      <w:pPr>
        <w:ind w:left="1331" w:hanging="480"/>
      </w:pPr>
      <w:rPr>
        <w:rFonts w:ascii="Times New Roman" w:eastAsia="Times New Roman"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1BC32E7F"/>
    <w:multiLevelType w:val="multilevel"/>
    <w:tmpl w:val="281887C2"/>
    <w:lvl w:ilvl="0">
      <w:start w:val="1"/>
      <w:numFmt w:val="decimal"/>
      <w:lvlText w:val="%1."/>
      <w:lvlJc w:val="left"/>
      <w:pPr>
        <w:ind w:left="1188" w:hanging="480"/>
      </w:pPr>
      <w:rPr>
        <w:rFonts w:ascii="標楷體" w:eastAsia="標楷體" w:hAnsi="標楷體"/>
      </w:rPr>
    </w:lvl>
    <w:lvl w:ilvl="1">
      <w:start w:val="1"/>
      <w:numFmt w:val="decim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11">
    <w:nsid w:val="1DAD2091"/>
    <w:multiLevelType w:val="hybridMultilevel"/>
    <w:tmpl w:val="030C2246"/>
    <w:lvl w:ilvl="0" w:tplc="73B2D870">
      <w:start w:val="1"/>
      <w:numFmt w:val="decimal"/>
      <w:lvlText w:val="(%1)"/>
      <w:lvlJc w:val="left"/>
      <w:pPr>
        <w:ind w:left="1614" w:hanging="480"/>
      </w:pPr>
      <w:rPr>
        <w:rFonts w:ascii="Times New Roman" w:eastAsia="新細明體" w:hAnsi="Times New Roman" w:cs="Times New Roman"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207C6DB8"/>
    <w:multiLevelType w:val="hybridMultilevel"/>
    <w:tmpl w:val="644298EA"/>
    <w:lvl w:ilvl="0" w:tplc="CA326FBE">
      <w:start w:val="1"/>
      <w:numFmt w:val="taiwaneseCountingThousand"/>
      <w:lvlText w:val="(%1)"/>
      <w:lvlJc w:val="left"/>
      <w:pPr>
        <w:ind w:left="906" w:hanging="480"/>
      </w:pPr>
      <w:rPr>
        <w:rFonts w:ascii="Times New Roman" w:hAnsi="Times New Roman" w:cs="Times New Roman"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nsid w:val="21324531"/>
    <w:multiLevelType w:val="multilevel"/>
    <w:tmpl w:val="78F85954"/>
    <w:lvl w:ilvl="0">
      <w:start w:val="1"/>
      <w:numFmt w:val="decimal"/>
      <w:lvlText w:val="%1."/>
      <w:lvlJc w:val="left"/>
      <w:pPr>
        <w:ind w:left="1188" w:hanging="480"/>
      </w:pPr>
      <w:rPr>
        <w:rFonts w:ascii="標楷體" w:eastAsia="標楷體" w:hAnsi="標楷體"/>
      </w:rPr>
    </w:lvl>
    <w:lvl w:ilvl="1">
      <w:start w:val="1"/>
      <w:numFmt w:val="decim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14">
    <w:nsid w:val="23AC35EC"/>
    <w:multiLevelType w:val="hybridMultilevel"/>
    <w:tmpl w:val="A106CD42"/>
    <w:lvl w:ilvl="0" w:tplc="73B2D870">
      <w:start w:val="1"/>
      <w:numFmt w:val="decimal"/>
      <w:lvlText w:val="(%1)"/>
      <w:lvlJc w:val="left"/>
      <w:pPr>
        <w:ind w:left="1614" w:hanging="480"/>
      </w:pPr>
      <w:rPr>
        <w:rFonts w:ascii="Times New Roman" w:eastAsia="新細明體" w:hAnsi="Times New Roman" w:cs="Times New Roman"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nsid w:val="25B301BF"/>
    <w:multiLevelType w:val="hybridMultilevel"/>
    <w:tmpl w:val="635C5DFC"/>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nsid w:val="280929EC"/>
    <w:multiLevelType w:val="hybridMultilevel"/>
    <w:tmpl w:val="644298EA"/>
    <w:lvl w:ilvl="0" w:tplc="CA326FBE">
      <w:start w:val="1"/>
      <w:numFmt w:val="taiwaneseCountingThousand"/>
      <w:lvlText w:val="(%1)"/>
      <w:lvlJc w:val="left"/>
      <w:pPr>
        <w:ind w:left="1190" w:hanging="480"/>
      </w:pPr>
      <w:rPr>
        <w:rFonts w:ascii="Times New Roman" w:hAnsi="Times New Roman" w:cs="Times New Roman"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2BE94118"/>
    <w:multiLevelType w:val="multilevel"/>
    <w:tmpl w:val="D32A7D94"/>
    <w:lvl w:ilvl="0">
      <w:start w:val="1"/>
      <w:numFmt w:val="decimal"/>
      <w:lvlText w:val="%1."/>
      <w:lvlJc w:val="left"/>
      <w:pPr>
        <w:ind w:left="1332" w:hanging="480"/>
      </w:pPr>
      <w:rPr>
        <w:rFonts w:ascii="標楷體" w:eastAsia="標楷體" w:hAnsi="標楷體"/>
      </w:rPr>
    </w:lvl>
    <w:lvl w:ilvl="1">
      <w:start w:val="1"/>
      <w:numFmt w:val="decimal"/>
      <w:lvlText w:val="%2."/>
      <w:lvlJc w:val="left"/>
      <w:pPr>
        <w:ind w:left="1812" w:hanging="480"/>
      </w:pPr>
    </w:lvl>
    <w:lvl w:ilvl="2" w:tentative="1">
      <w:start w:val="1"/>
      <w:numFmt w:val="lowerRoman"/>
      <w:lvlText w:val="%3."/>
      <w:lvlJc w:val="right"/>
      <w:pPr>
        <w:ind w:left="2292" w:hanging="480"/>
      </w:pPr>
    </w:lvl>
    <w:lvl w:ilvl="3" w:tentative="1">
      <w:start w:val="1"/>
      <w:numFmt w:val="decimal"/>
      <w:lvlText w:val="%4."/>
      <w:lvlJc w:val="left"/>
      <w:pPr>
        <w:ind w:left="2772" w:hanging="480"/>
      </w:pPr>
    </w:lvl>
    <w:lvl w:ilvl="4" w:tentative="1">
      <w:start w:val="1"/>
      <w:numFmt w:val="ideographTraditional"/>
      <w:lvlText w:val="%5、"/>
      <w:lvlJc w:val="left"/>
      <w:pPr>
        <w:ind w:left="3252" w:hanging="480"/>
      </w:pPr>
    </w:lvl>
    <w:lvl w:ilvl="5" w:tentative="1">
      <w:start w:val="1"/>
      <w:numFmt w:val="lowerRoman"/>
      <w:lvlText w:val="%6."/>
      <w:lvlJc w:val="right"/>
      <w:pPr>
        <w:ind w:left="3732" w:hanging="480"/>
      </w:pPr>
    </w:lvl>
    <w:lvl w:ilvl="6" w:tentative="1">
      <w:start w:val="1"/>
      <w:numFmt w:val="decimal"/>
      <w:lvlText w:val="%7."/>
      <w:lvlJc w:val="left"/>
      <w:pPr>
        <w:ind w:left="4212" w:hanging="480"/>
      </w:pPr>
    </w:lvl>
    <w:lvl w:ilvl="7" w:tentative="1">
      <w:start w:val="1"/>
      <w:numFmt w:val="ideographTraditional"/>
      <w:lvlText w:val="%8、"/>
      <w:lvlJc w:val="left"/>
      <w:pPr>
        <w:ind w:left="4692" w:hanging="480"/>
      </w:pPr>
    </w:lvl>
    <w:lvl w:ilvl="8" w:tentative="1">
      <w:start w:val="1"/>
      <w:numFmt w:val="lowerRoman"/>
      <w:lvlText w:val="%9."/>
      <w:lvlJc w:val="right"/>
      <w:pPr>
        <w:ind w:left="5172" w:hanging="480"/>
      </w:pPr>
    </w:lvl>
  </w:abstractNum>
  <w:abstractNum w:abstractNumId="18">
    <w:nsid w:val="322A41E3"/>
    <w:multiLevelType w:val="hybridMultilevel"/>
    <w:tmpl w:val="755E0C1C"/>
    <w:lvl w:ilvl="0" w:tplc="F1469FD2">
      <w:start w:val="1"/>
      <w:numFmt w:val="decimal"/>
      <w:lvlText w:val="%1."/>
      <w:lvlJc w:val="left"/>
      <w:pPr>
        <w:ind w:left="1331" w:hanging="480"/>
      </w:pPr>
      <w:rPr>
        <w:bdr w:val="none" w:sz="0" w:space="0" w:color="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nsid w:val="329F2E3A"/>
    <w:multiLevelType w:val="hybridMultilevel"/>
    <w:tmpl w:val="4194404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nsid w:val="33BE4D9B"/>
    <w:multiLevelType w:val="hybridMultilevel"/>
    <w:tmpl w:val="644298EA"/>
    <w:lvl w:ilvl="0" w:tplc="CA326FBE">
      <w:start w:val="1"/>
      <w:numFmt w:val="taiwaneseCountingThousand"/>
      <w:lvlText w:val="(%1)"/>
      <w:lvlJc w:val="left"/>
      <w:pPr>
        <w:ind w:left="906" w:hanging="480"/>
      </w:pPr>
      <w:rPr>
        <w:rFonts w:ascii="Times New Roman" w:hAnsi="Times New Roman" w:cs="Times New Roman"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nsid w:val="35745575"/>
    <w:multiLevelType w:val="hybridMultilevel"/>
    <w:tmpl w:val="644298EA"/>
    <w:lvl w:ilvl="0" w:tplc="CA326FBE">
      <w:start w:val="1"/>
      <w:numFmt w:val="taiwaneseCountingThousand"/>
      <w:lvlText w:val="(%1)"/>
      <w:lvlJc w:val="left"/>
      <w:pPr>
        <w:ind w:left="906" w:hanging="480"/>
      </w:pPr>
      <w:rPr>
        <w:rFonts w:ascii="Times New Roman" w:hAnsi="Times New Roman" w:cs="Times New Roman"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nsid w:val="361F7267"/>
    <w:multiLevelType w:val="hybridMultilevel"/>
    <w:tmpl w:val="644298EA"/>
    <w:lvl w:ilvl="0" w:tplc="CA326FBE">
      <w:start w:val="1"/>
      <w:numFmt w:val="taiwaneseCountingThousand"/>
      <w:lvlText w:val="(%1)"/>
      <w:lvlJc w:val="left"/>
      <w:pPr>
        <w:ind w:left="1190" w:hanging="480"/>
      </w:pPr>
      <w:rPr>
        <w:rFonts w:ascii="Times New Roman" w:hAnsi="Times New Roman" w:cs="Times New Roman"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36C5735F"/>
    <w:multiLevelType w:val="hybridMultilevel"/>
    <w:tmpl w:val="669C08D8"/>
    <w:lvl w:ilvl="0" w:tplc="C8CE2C54">
      <w:start w:val="1"/>
      <w:numFmt w:val="taiwaneseCountingThousand"/>
      <w:lvlText w:val="(%1)"/>
      <w:lvlJc w:val="left"/>
      <w:pPr>
        <w:ind w:left="1190" w:hanging="480"/>
      </w:pPr>
      <w:rPr>
        <w:rFonts w:ascii="Times New Roman" w:hAnsi="Times New Roman" w:cs="Times New Roman" w:hint="default"/>
        <w:b w:val="0"/>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nsid w:val="408A2E5A"/>
    <w:multiLevelType w:val="hybridMultilevel"/>
    <w:tmpl w:val="B8761290"/>
    <w:lvl w:ilvl="0" w:tplc="EEC23206">
      <w:start w:val="1"/>
      <w:numFmt w:val="taiwaneseCountingThousand"/>
      <w:lvlText w:val="(%1)"/>
      <w:lvlJc w:val="left"/>
      <w:pPr>
        <w:ind w:left="763" w:hanging="480"/>
      </w:pPr>
      <w:rPr>
        <w:rFonts w:hAnsi="標楷體"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nsid w:val="41FC1CA9"/>
    <w:multiLevelType w:val="hybridMultilevel"/>
    <w:tmpl w:val="AFE46A9A"/>
    <w:lvl w:ilvl="0" w:tplc="73B2D870">
      <w:start w:val="1"/>
      <w:numFmt w:val="decimal"/>
      <w:lvlText w:val="(%1)"/>
      <w:lvlJc w:val="left"/>
      <w:pPr>
        <w:ind w:left="1440" w:hanging="480"/>
      </w:pPr>
      <w:rPr>
        <w:rFonts w:ascii="Times New Roman" w:eastAsia="新細明體" w:hAnsi="Times New Roman" w:cs="Times New Roman"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42155D2C"/>
    <w:multiLevelType w:val="hybridMultilevel"/>
    <w:tmpl w:val="602AACBA"/>
    <w:lvl w:ilvl="0" w:tplc="B57CDDA8">
      <w:start w:val="1"/>
      <w:numFmt w:val="decimal"/>
      <w:lvlText w:val="%1."/>
      <w:lvlJc w:val="left"/>
      <w:pPr>
        <w:ind w:left="1331" w:hanging="480"/>
      </w:pPr>
      <w:rPr>
        <w:rFonts w:ascii="Times New Roman" w:eastAsia="Times New Roman"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nsid w:val="47303643"/>
    <w:multiLevelType w:val="hybridMultilevel"/>
    <w:tmpl w:val="AFE46A9A"/>
    <w:lvl w:ilvl="0" w:tplc="73B2D870">
      <w:start w:val="1"/>
      <w:numFmt w:val="decimal"/>
      <w:lvlText w:val="(%1)"/>
      <w:lvlJc w:val="left"/>
      <w:pPr>
        <w:ind w:left="1440" w:hanging="480"/>
      </w:pPr>
      <w:rPr>
        <w:rFonts w:ascii="Times New Roman" w:eastAsia="新細明體" w:hAnsi="Times New Roman" w:cs="Times New Roman"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4AA84A50"/>
    <w:multiLevelType w:val="multilevel"/>
    <w:tmpl w:val="DB7CCF88"/>
    <w:lvl w:ilvl="0">
      <w:start w:val="1"/>
      <w:numFmt w:val="decimal"/>
      <w:lvlText w:val="%1."/>
      <w:lvlJc w:val="left"/>
      <w:pPr>
        <w:ind w:left="1188" w:hanging="480"/>
      </w:pPr>
      <w:rPr>
        <w:rFonts w:ascii="標楷體" w:eastAsia="標楷體" w:hAnsi="標楷體"/>
      </w:rPr>
    </w:lvl>
    <w:lvl w:ilvl="1">
      <w:start w:val="1"/>
      <w:numFmt w:val="decim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29">
    <w:nsid w:val="4C632AC9"/>
    <w:multiLevelType w:val="hybridMultilevel"/>
    <w:tmpl w:val="3174A96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nsid w:val="4DCB188D"/>
    <w:multiLevelType w:val="hybridMultilevel"/>
    <w:tmpl w:val="4288D14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nsid w:val="553804B6"/>
    <w:multiLevelType w:val="hybridMultilevel"/>
    <w:tmpl w:val="DC1E0D84"/>
    <w:lvl w:ilvl="0" w:tplc="B57CDDA8">
      <w:start w:val="1"/>
      <w:numFmt w:val="decimal"/>
      <w:lvlText w:val="%1."/>
      <w:lvlJc w:val="left"/>
      <w:pPr>
        <w:tabs>
          <w:tab w:val="num" w:pos="1201"/>
        </w:tabs>
        <w:ind w:left="1201" w:hanging="360"/>
      </w:pPr>
      <w:rPr>
        <w:rFonts w:ascii="Times New Roman" w:eastAsia="Times New Roman" w:hAnsi="Times New Roman" w:cs="Times New Roman"/>
      </w:rPr>
    </w:lvl>
    <w:lvl w:ilvl="1" w:tplc="04090019" w:tentative="1">
      <w:start w:val="1"/>
      <w:numFmt w:val="ideographTraditional"/>
      <w:lvlText w:val="%2、"/>
      <w:lvlJc w:val="left"/>
      <w:pPr>
        <w:tabs>
          <w:tab w:val="num" w:pos="1801"/>
        </w:tabs>
        <w:ind w:left="1801" w:hanging="480"/>
      </w:pPr>
    </w:lvl>
    <w:lvl w:ilvl="2" w:tplc="0409001B" w:tentative="1">
      <w:start w:val="1"/>
      <w:numFmt w:val="lowerRoman"/>
      <w:lvlText w:val="%3."/>
      <w:lvlJc w:val="right"/>
      <w:pPr>
        <w:tabs>
          <w:tab w:val="num" w:pos="2281"/>
        </w:tabs>
        <w:ind w:left="2281" w:hanging="480"/>
      </w:pPr>
    </w:lvl>
    <w:lvl w:ilvl="3" w:tplc="0409000F" w:tentative="1">
      <w:start w:val="1"/>
      <w:numFmt w:val="decimal"/>
      <w:lvlText w:val="%4."/>
      <w:lvlJc w:val="left"/>
      <w:pPr>
        <w:tabs>
          <w:tab w:val="num" w:pos="2761"/>
        </w:tabs>
        <w:ind w:left="2761" w:hanging="480"/>
      </w:pPr>
    </w:lvl>
    <w:lvl w:ilvl="4" w:tplc="04090019" w:tentative="1">
      <w:start w:val="1"/>
      <w:numFmt w:val="ideographTraditional"/>
      <w:lvlText w:val="%5、"/>
      <w:lvlJc w:val="left"/>
      <w:pPr>
        <w:tabs>
          <w:tab w:val="num" w:pos="3241"/>
        </w:tabs>
        <w:ind w:left="3241" w:hanging="480"/>
      </w:pPr>
    </w:lvl>
    <w:lvl w:ilvl="5" w:tplc="0409001B" w:tentative="1">
      <w:start w:val="1"/>
      <w:numFmt w:val="lowerRoman"/>
      <w:lvlText w:val="%6."/>
      <w:lvlJc w:val="right"/>
      <w:pPr>
        <w:tabs>
          <w:tab w:val="num" w:pos="3721"/>
        </w:tabs>
        <w:ind w:left="3721" w:hanging="480"/>
      </w:pPr>
    </w:lvl>
    <w:lvl w:ilvl="6" w:tplc="0409000F" w:tentative="1">
      <w:start w:val="1"/>
      <w:numFmt w:val="decimal"/>
      <w:lvlText w:val="%7."/>
      <w:lvlJc w:val="left"/>
      <w:pPr>
        <w:tabs>
          <w:tab w:val="num" w:pos="4201"/>
        </w:tabs>
        <w:ind w:left="4201" w:hanging="480"/>
      </w:pPr>
    </w:lvl>
    <w:lvl w:ilvl="7" w:tplc="04090019" w:tentative="1">
      <w:start w:val="1"/>
      <w:numFmt w:val="ideographTraditional"/>
      <w:lvlText w:val="%8、"/>
      <w:lvlJc w:val="left"/>
      <w:pPr>
        <w:tabs>
          <w:tab w:val="num" w:pos="4681"/>
        </w:tabs>
        <w:ind w:left="4681" w:hanging="480"/>
      </w:pPr>
    </w:lvl>
    <w:lvl w:ilvl="8" w:tplc="0409001B" w:tentative="1">
      <w:start w:val="1"/>
      <w:numFmt w:val="lowerRoman"/>
      <w:lvlText w:val="%9."/>
      <w:lvlJc w:val="right"/>
      <w:pPr>
        <w:tabs>
          <w:tab w:val="num" w:pos="5161"/>
        </w:tabs>
        <w:ind w:left="5161" w:hanging="480"/>
      </w:pPr>
    </w:lvl>
  </w:abstractNum>
  <w:abstractNum w:abstractNumId="32">
    <w:nsid w:val="582125B7"/>
    <w:multiLevelType w:val="hybridMultilevel"/>
    <w:tmpl w:val="1854C05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4">
    <w:nsid w:val="582D73C2"/>
    <w:multiLevelType w:val="hybridMultilevel"/>
    <w:tmpl w:val="550629B8"/>
    <w:lvl w:ilvl="0" w:tplc="0409000F">
      <w:start w:val="1"/>
      <w:numFmt w:val="decimal"/>
      <w:lvlText w:val="%1."/>
      <w:lvlJc w:val="left"/>
      <w:pPr>
        <w:ind w:left="1331"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nsid w:val="5FD7746A"/>
    <w:multiLevelType w:val="hybridMultilevel"/>
    <w:tmpl w:val="AD262968"/>
    <w:lvl w:ilvl="0" w:tplc="CA326FBE">
      <w:start w:val="1"/>
      <w:numFmt w:val="taiwaneseCountingThousand"/>
      <w:lvlText w:val="(%1)"/>
      <w:lvlJc w:val="left"/>
      <w:pPr>
        <w:ind w:left="1190" w:hanging="480"/>
      </w:pPr>
      <w:rPr>
        <w:rFonts w:ascii="Times New Roman" w:hAnsi="Times New Roman" w:cs="Times New Roman"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6">
    <w:nsid w:val="612343EC"/>
    <w:multiLevelType w:val="hybridMultilevel"/>
    <w:tmpl w:val="FFB0BB0C"/>
    <w:lvl w:ilvl="0" w:tplc="73B2D870">
      <w:start w:val="1"/>
      <w:numFmt w:val="decimal"/>
      <w:lvlText w:val="(%1)"/>
      <w:lvlJc w:val="left"/>
      <w:pPr>
        <w:ind w:left="1331" w:hanging="480"/>
      </w:pPr>
      <w:rPr>
        <w:rFonts w:ascii="Times New Roman" w:eastAsia="新細明體" w:hAnsi="Times New Roman" w:cs="Times New Roman"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nsid w:val="612506B5"/>
    <w:multiLevelType w:val="hybridMultilevel"/>
    <w:tmpl w:val="644298EA"/>
    <w:lvl w:ilvl="0" w:tplc="CA326FBE">
      <w:start w:val="1"/>
      <w:numFmt w:val="taiwaneseCountingThousand"/>
      <w:lvlText w:val="(%1)"/>
      <w:lvlJc w:val="left"/>
      <w:pPr>
        <w:ind w:left="763" w:hanging="480"/>
      </w:pPr>
      <w:rPr>
        <w:rFonts w:ascii="Times New Roman" w:hAnsi="Times New Roman" w:cs="Times New Roman"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8">
    <w:nsid w:val="63446FE1"/>
    <w:multiLevelType w:val="multilevel"/>
    <w:tmpl w:val="56709886"/>
    <w:lvl w:ilvl="0">
      <w:start w:val="1"/>
      <w:numFmt w:val="decimal"/>
      <w:lvlText w:val="%1."/>
      <w:lvlJc w:val="left"/>
      <w:pPr>
        <w:ind w:left="1188" w:hanging="480"/>
      </w:pPr>
      <w:rPr>
        <w:rFonts w:ascii="標楷體" w:eastAsia="標楷體" w:hAnsi="標楷體"/>
      </w:rPr>
    </w:lvl>
    <w:lvl w:ilvl="1">
      <w:start w:val="1"/>
      <w:numFmt w:val="decim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39">
    <w:nsid w:val="682F2D23"/>
    <w:multiLevelType w:val="hybridMultilevel"/>
    <w:tmpl w:val="C572403A"/>
    <w:lvl w:ilvl="0" w:tplc="B57CDDA8">
      <w:start w:val="1"/>
      <w:numFmt w:val="decimal"/>
      <w:lvlText w:val="%1."/>
      <w:lvlJc w:val="left"/>
      <w:pPr>
        <w:ind w:left="1331" w:hanging="480"/>
      </w:pPr>
      <w:rPr>
        <w:rFonts w:ascii="Times New Roman" w:eastAsia="Times New Roman"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nsid w:val="69302388"/>
    <w:multiLevelType w:val="hybridMultilevel"/>
    <w:tmpl w:val="96EECC64"/>
    <w:lvl w:ilvl="0" w:tplc="B57CDDA8">
      <w:start w:val="1"/>
      <w:numFmt w:val="decimal"/>
      <w:lvlText w:val="%1."/>
      <w:lvlJc w:val="left"/>
      <w:pPr>
        <w:ind w:left="1331" w:hanging="480"/>
      </w:pPr>
      <w:rPr>
        <w:rFonts w:ascii="Times New Roman" w:eastAsia="Times New Roman"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nsid w:val="6E976F69"/>
    <w:multiLevelType w:val="hybridMultilevel"/>
    <w:tmpl w:val="B8761290"/>
    <w:lvl w:ilvl="0" w:tplc="EEC23206">
      <w:start w:val="1"/>
      <w:numFmt w:val="taiwaneseCountingThousand"/>
      <w:lvlText w:val="(%1)"/>
      <w:lvlJc w:val="left"/>
      <w:pPr>
        <w:ind w:left="763" w:hanging="480"/>
      </w:pPr>
      <w:rPr>
        <w:rFonts w:hAnsi="標楷體"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2">
    <w:nsid w:val="6EC411BC"/>
    <w:multiLevelType w:val="hybridMultilevel"/>
    <w:tmpl w:val="286C3D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5796DBA"/>
    <w:multiLevelType w:val="hybridMultilevel"/>
    <w:tmpl w:val="669C08D8"/>
    <w:lvl w:ilvl="0" w:tplc="C8CE2C54">
      <w:start w:val="1"/>
      <w:numFmt w:val="taiwaneseCountingThousand"/>
      <w:lvlText w:val="(%1)"/>
      <w:lvlJc w:val="left"/>
      <w:pPr>
        <w:ind w:left="1190" w:hanging="480"/>
      </w:pPr>
      <w:rPr>
        <w:rFonts w:ascii="Times New Roman" w:hAnsi="Times New Roman" w:cs="Times New Roman" w:hint="default"/>
        <w:b w:val="0"/>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4">
    <w:nsid w:val="78A52E23"/>
    <w:multiLevelType w:val="hybridMultilevel"/>
    <w:tmpl w:val="6CBA7DF6"/>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45">
    <w:nsid w:val="79753D07"/>
    <w:multiLevelType w:val="hybridMultilevel"/>
    <w:tmpl w:val="644298EA"/>
    <w:lvl w:ilvl="0" w:tplc="CA326FBE">
      <w:start w:val="1"/>
      <w:numFmt w:val="taiwaneseCountingThousand"/>
      <w:lvlText w:val="(%1)"/>
      <w:lvlJc w:val="left"/>
      <w:pPr>
        <w:ind w:left="906" w:hanging="480"/>
      </w:pPr>
      <w:rPr>
        <w:rFonts w:ascii="Times New Roman" w:hAnsi="Times New Roman" w:cs="Times New Roman" w:hint="default"/>
        <w:sz w:val="28"/>
        <w:bdr w:val="none" w:sz="0" w:space="0" w:color="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6">
    <w:nsid w:val="798B1449"/>
    <w:multiLevelType w:val="hybridMultilevel"/>
    <w:tmpl w:val="E930841A"/>
    <w:lvl w:ilvl="0" w:tplc="B57CDDA8">
      <w:start w:val="1"/>
      <w:numFmt w:val="decimal"/>
      <w:lvlText w:val="%1."/>
      <w:lvlJc w:val="left"/>
      <w:pPr>
        <w:ind w:left="1444" w:hanging="480"/>
      </w:pPr>
      <w:rPr>
        <w:rFonts w:ascii="Times New Roman" w:eastAsia="Times New Roman" w:hAnsi="Times New Roman" w:cs="Times New Roman"/>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47">
    <w:nsid w:val="7C9D58E9"/>
    <w:multiLevelType w:val="hybridMultilevel"/>
    <w:tmpl w:val="4162CBBA"/>
    <w:lvl w:ilvl="0" w:tplc="0409000F">
      <w:start w:val="1"/>
      <w:numFmt w:val="decimal"/>
      <w:lvlText w:val="%1."/>
      <w:lvlJc w:val="left"/>
      <w:pPr>
        <w:ind w:left="1188" w:hanging="480"/>
      </w:pPr>
    </w:lvl>
    <w:lvl w:ilvl="1" w:tplc="0409000F">
      <w:start w:val="1"/>
      <w:numFmt w:val="decim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33"/>
  </w:num>
  <w:num w:numId="2">
    <w:abstractNumId w:val="3"/>
  </w:num>
  <w:num w:numId="3">
    <w:abstractNumId w:val="2"/>
  </w:num>
  <w:num w:numId="4">
    <w:abstractNumId w:val="29"/>
  </w:num>
  <w:num w:numId="5">
    <w:abstractNumId w:val="30"/>
  </w:num>
  <w:num w:numId="6">
    <w:abstractNumId w:val="18"/>
  </w:num>
  <w:num w:numId="7">
    <w:abstractNumId w:val="15"/>
  </w:num>
  <w:num w:numId="8">
    <w:abstractNumId w:val="34"/>
  </w:num>
  <w:num w:numId="9">
    <w:abstractNumId w:val="31"/>
  </w:num>
  <w:num w:numId="10">
    <w:abstractNumId w:val="24"/>
  </w:num>
  <w:num w:numId="11">
    <w:abstractNumId w:val="41"/>
  </w:num>
  <w:num w:numId="12">
    <w:abstractNumId w:val="37"/>
  </w:num>
  <w:num w:numId="13">
    <w:abstractNumId w:val="7"/>
  </w:num>
  <w:num w:numId="14">
    <w:abstractNumId w:val="20"/>
  </w:num>
  <w:num w:numId="15">
    <w:abstractNumId w:val="44"/>
  </w:num>
  <w:num w:numId="16">
    <w:abstractNumId w:val="21"/>
  </w:num>
  <w:num w:numId="17">
    <w:abstractNumId w:val="45"/>
  </w:num>
  <w:num w:numId="18">
    <w:abstractNumId w:val="22"/>
  </w:num>
  <w:num w:numId="19">
    <w:abstractNumId w:val="16"/>
  </w:num>
  <w:num w:numId="20">
    <w:abstractNumId w:val="6"/>
  </w:num>
  <w:num w:numId="21">
    <w:abstractNumId w:val="35"/>
  </w:num>
  <w:num w:numId="22">
    <w:abstractNumId w:val="43"/>
  </w:num>
  <w:num w:numId="23">
    <w:abstractNumId w:val="23"/>
  </w:num>
  <w:num w:numId="24">
    <w:abstractNumId w:val="0"/>
  </w:num>
  <w:num w:numId="25">
    <w:abstractNumId w:val="12"/>
  </w:num>
  <w:num w:numId="26">
    <w:abstractNumId w:val="46"/>
  </w:num>
  <w:num w:numId="27">
    <w:abstractNumId w:val="27"/>
  </w:num>
  <w:num w:numId="28">
    <w:abstractNumId w:val="25"/>
  </w:num>
  <w:num w:numId="29">
    <w:abstractNumId w:val="36"/>
  </w:num>
  <w:num w:numId="30">
    <w:abstractNumId w:val="32"/>
  </w:num>
  <w:num w:numId="31">
    <w:abstractNumId w:val="40"/>
  </w:num>
  <w:num w:numId="32">
    <w:abstractNumId w:val="39"/>
  </w:num>
  <w:num w:numId="33">
    <w:abstractNumId w:val="9"/>
  </w:num>
  <w:num w:numId="34">
    <w:abstractNumId w:val="8"/>
  </w:num>
  <w:num w:numId="35">
    <w:abstractNumId w:val="11"/>
  </w:num>
  <w:num w:numId="36">
    <w:abstractNumId w:val="26"/>
  </w:num>
  <w:num w:numId="37">
    <w:abstractNumId w:val="14"/>
  </w:num>
  <w:num w:numId="38">
    <w:abstractNumId w:val="42"/>
  </w:num>
  <w:num w:numId="39">
    <w:abstractNumId w:val="19"/>
  </w:num>
  <w:num w:numId="40">
    <w:abstractNumId w:val="4"/>
  </w:num>
  <w:num w:numId="41">
    <w:abstractNumId w:val="1"/>
  </w:num>
  <w:num w:numId="42">
    <w:abstractNumId w:val="5"/>
  </w:num>
  <w:num w:numId="43">
    <w:abstractNumId w:val="47"/>
  </w:num>
  <w:num w:numId="44">
    <w:abstractNumId w:val="17"/>
  </w:num>
  <w:num w:numId="45">
    <w:abstractNumId w:val="28"/>
  </w:num>
  <w:num w:numId="46">
    <w:abstractNumId w:val="13"/>
  </w:num>
  <w:num w:numId="47">
    <w:abstractNumId w:val="10"/>
  </w:num>
  <w:num w:numId="48">
    <w:abstractNumId w:val="3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docVars>
    <w:docVar w:name="DocLay" w:val="YES"/>
    <w:docVar w:name="ValidCPLLPP" w:val="0"/>
    <w:docVar w:name="ViewGrid" w:val="0"/>
  </w:docVars>
  <w:rsids>
    <w:rsidRoot w:val="00BF71BB"/>
    <w:rsid w:val="000009B5"/>
    <w:rsid w:val="000079F9"/>
    <w:rsid w:val="00007B4A"/>
    <w:rsid w:val="0001492E"/>
    <w:rsid w:val="00015665"/>
    <w:rsid w:val="00021E02"/>
    <w:rsid w:val="00027DCE"/>
    <w:rsid w:val="000301C6"/>
    <w:rsid w:val="000322C2"/>
    <w:rsid w:val="00035317"/>
    <w:rsid w:val="00046DC0"/>
    <w:rsid w:val="000505B1"/>
    <w:rsid w:val="00052583"/>
    <w:rsid w:val="00066EB0"/>
    <w:rsid w:val="00071612"/>
    <w:rsid w:val="00074B24"/>
    <w:rsid w:val="000756D1"/>
    <w:rsid w:val="00076380"/>
    <w:rsid w:val="000966F1"/>
    <w:rsid w:val="000970E5"/>
    <w:rsid w:val="00097D19"/>
    <w:rsid w:val="000A5E08"/>
    <w:rsid w:val="000B2B59"/>
    <w:rsid w:val="000B550F"/>
    <w:rsid w:val="000C062B"/>
    <w:rsid w:val="000D4923"/>
    <w:rsid w:val="000D520B"/>
    <w:rsid w:val="000D79D4"/>
    <w:rsid w:val="000E086E"/>
    <w:rsid w:val="000E22DC"/>
    <w:rsid w:val="000E2312"/>
    <w:rsid w:val="000E2FC0"/>
    <w:rsid w:val="000E7BC6"/>
    <w:rsid w:val="000E7C10"/>
    <w:rsid w:val="000E7CC6"/>
    <w:rsid w:val="00101D82"/>
    <w:rsid w:val="00103697"/>
    <w:rsid w:val="00103A53"/>
    <w:rsid w:val="00107696"/>
    <w:rsid w:val="0011121C"/>
    <w:rsid w:val="00122E84"/>
    <w:rsid w:val="00123671"/>
    <w:rsid w:val="0014090B"/>
    <w:rsid w:val="00143F36"/>
    <w:rsid w:val="00147F73"/>
    <w:rsid w:val="00154730"/>
    <w:rsid w:val="001556BF"/>
    <w:rsid w:val="001572B4"/>
    <w:rsid w:val="00157C1F"/>
    <w:rsid w:val="001622B5"/>
    <w:rsid w:val="001646B0"/>
    <w:rsid w:val="00167B83"/>
    <w:rsid w:val="001700F0"/>
    <w:rsid w:val="00174F2D"/>
    <w:rsid w:val="001760AC"/>
    <w:rsid w:val="0017745E"/>
    <w:rsid w:val="00181888"/>
    <w:rsid w:val="001837FF"/>
    <w:rsid w:val="001869E3"/>
    <w:rsid w:val="00192A36"/>
    <w:rsid w:val="00194C93"/>
    <w:rsid w:val="001B2B21"/>
    <w:rsid w:val="001D10AB"/>
    <w:rsid w:val="001D7605"/>
    <w:rsid w:val="001E0115"/>
    <w:rsid w:val="001E254F"/>
    <w:rsid w:val="001E2E5D"/>
    <w:rsid w:val="001F21B5"/>
    <w:rsid w:val="001F4BD4"/>
    <w:rsid w:val="00201F1A"/>
    <w:rsid w:val="00212B87"/>
    <w:rsid w:val="00216F34"/>
    <w:rsid w:val="00220E7A"/>
    <w:rsid w:val="00221CCE"/>
    <w:rsid w:val="00226AF1"/>
    <w:rsid w:val="0023392D"/>
    <w:rsid w:val="00236FCC"/>
    <w:rsid w:val="00243BB4"/>
    <w:rsid w:val="00250775"/>
    <w:rsid w:val="00251F80"/>
    <w:rsid w:val="00253F5B"/>
    <w:rsid w:val="00260F10"/>
    <w:rsid w:val="00267DEF"/>
    <w:rsid w:val="002767C0"/>
    <w:rsid w:val="0028347E"/>
    <w:rsid w:val="002869E9"/>
    <w:rsid w:val="0029127C"/>
    <w:rsid w:val="002A6EDC"/>
    <w:rsid w:val="002B2A29"/>
    <w:rsid w:val="002B385E"/>
    <w:rsid w:val="002B6E6E"/>
    <w:rsid w:val="002C08B6"/>
    <w:rsid w:val="002C0D1A"/>
    <w:rsid w:val="002C0FD4"/>
    <w:rsid w:val="002C190D"/>
    <w:rsid w:val="002C6921"/>
    <w:rsid w:val="002D5CDC"/>
    <w:rsid w:val="002F28A7"/>
    <w:rsid w:val="002F3F8C"/>
    <w:rsid w:val="003176FD"/>
    <w:rsid w:val="003211C4"/>
    <w:rsid w:val="003223A5"/>
    <w:rsid w:val="00323845"/>
    <w:rsid w:val="003249B2"/>
    <w:rsid w:val="00324FC4"/>
    <w:rsid w:val="003251E0"/>
    <w:rsid w:val="00331D35"/>
    <w:rsid w:val="00333B8E"/>
    <w:rsid w:val="003340A8"/>
    <w:rsid w:val="00336D5E"/>
    <w:rsid w:val="00340C07"/>
    <w:rsid w:val="00341BC5"/>
    <w:rsid w:val="00356EA8"/>
    <w:rsid w:val="00367005"/>
    <w:rsid w:val="00371C89"/>
    <w:rsid w:val="003726D3"/>
    <w:rsid w:val="00374FDA"/>
    <w:rsid w:val="00394707"/>
    <w:rsid w:val="003A3474"/>
    <w:rsid w:val="003A4003"/>
    <w:rsid w:val="003B0DB5"/>
    <w:rsid w:val="003B7207"/>
    <w:rsid w:val="003C00C6"/>
    <w:rsid w:val="003C0578"/>
    <w:rsid w:val="003C2F33"/>
    <w:rsid w:val="003C3F48"/>
    <w:rsid w:val="003C40C6"/>
    <w:rsid w:val="003C44DB"/>
    <w:rsid w:val="003C6B9A"/>
    <w:rsid w:val="003D166F"/>
    <w:rsid w:val="003D5BE9"/>
    <w:rsid w:val="003D5FA3"/>
    <w:rsid w:val="003E4B96"/>
    <w:rsid w:val="003E6D8E"/>
    <w:rsid w:val="003E76A4"/>
    <w:rsid w:val="003F63ED"/>
    <w:rsid w:val="003F7AF0"/>
    <w:rsid w:val="004004F4"/>
    <w:rsid w:val="00400DBA"/>
    <w:rsid w:val="0040273C"/>
    <w:rsid w:val="0040407F"/>
    <w:rsid w:val="00404094"/>
    <w:rsid w:val="004041C3"/>
    <w:rsid w:val="00407F06"/>
    <w:rsid w:val="00410263"/>
    <w:rsid w:val="00420960"/>
    <w:rsid w:val="00422498"/>
    <w:rsid w:val="00424479"/>
    <w:rsid w:val="00432557"/>
    <w:rsid w:val="00434667"/>
    <w:rsid w:val="00451FF9"/>
    <w:rsid w:val="00453733"/>
    <w:rsid w:val="00454CE3"/>
    <w:rsid w:val="0045554B"/>
    <w:rsid w:val="00455F9B"/>
    <w:rsid w:val="00457E54"/>
    <w:rsid w:val="00460869"/>
    <w:rsid w:val="00462DE9"/>
    <w:rsid w:val="004679DD"/>
    <w:rsid w:val="00475C13"/>
    <w:rsid w:val="00490B03"/>
    <w:rsid w:val="00491CEB"/>
    <w:rsid w:val="004931FA"/>
    <w:rsid w:val="004A229E"/>
    <w:rsid w:val="004A37B8"/>
    <w:rsid w:val="004B507A"/>
    <w:rsid w:val="004C1467"/>
    <w:rsid w:val="004C1A87"/>
    <w:rsid w:val="004C652A"/>
    <w:rsid w:val="004D15CC"/>
    <w:rsid w:val="004D27E9"/>
    <w:rsid w:val="004D3EF6"/>
    <w:rsid w:val="004D74FC"/>
    <w:rsid w:val="004E013E"/>
    <w:rsid w:val="004E38BE"/>
    <w:rsid w:val="004F308A"/>
    <w:rsid w:val="004F568F"/>
    <w:rsid w:val="005004C2"/>
    <w:rsid w:val="005013E4"/>
    <w:rsid w:val="00502074"/>
    <w:rsid w:val="00502667"/>
    <w:rsid w:val="0050298C"/>
    <w:rsid w:val="00511FC4"/>
    <w:rsid w:val="00515AF5"/>
    <w:rsid w:val="00516EAF"/>
    <w:rsid w:val="00522571"/>
    <w:rsid w:val="00523089"/>
    <w:rsid w:val="0052594A"/>
    <w:rsid w:val="00525C84"/>
    <w:rsid w:val="005415DE"/>
    <w:rsid w:val="005427FC"/>
    <w:rsid w:val="0054368C"/>
    <w:rsid w:val="00550174"/>
    <w:rsid w:val="005546FF"/>
    <w:rsid w:val="0055589C"/>
    <w:rsid w:val="00562FD8"/>
    <w:rsid w:val="00567905"/>
    <w:rsid w:val="00570611"/>
    <w:rsid w:val="00572093"/>
    <w:rsid w:val="005720E9"/>
    <w:rsid w:val="0057359C"/>
    <w:rsid w:val="0057606D"/>
    <w:rsid w:val="00577AD3"/>
    <w:rsid w:val="005811C8"/>
    <w:rsid w:val="005856FF"/>
    <w:rsid w:val="00586E8B"/>
    <w:rsid w:val="00587AEA"/>
    <w:rsid w:val="00591E6B"/>
    <w:rsid w:val="00593695"/>
    <w:rsid w:val="005A5BCE"/>
    <w:rsid w:val="005C51D6"/>
    <w:rsid w:val="005C6103"/>
    <w:rsid w:val="005D0F78"/>
    <w:rsid w:val="005D5E40"/>
    <w:rsid w:val="005F2E89"/>
    <w:rsid w:val="005F3658"/>
    <w:rsid w:val="005F76EA"/>
    <w:rsid w:val="00600156"/>
    <w:rsid w:val="00602C99"/>
    <w:rsid w:val="00606EA1"/>
    <w:rsid w:val="0060700A"/>
    <w:rsid w:val="006101F6"/>
    <w:rsid w:val="006119EB"/>
    <w:rsid w:val="00611BD3"/>
    <w:rsid w:val="00614FE8"/>
    <w:rsid w:val="00616B8A"/>
    <w:rsid w:val="0062544F"/>
    <w:rsid w:val="00644876"/>
    <w:rsid w:val="00651546"/>
    <w:rsid w:val="00652240"/>
    <w:rsid w:val="00652AA0"/>
    <w:rsid w:val="00656515"/>
    <w:rsid w:val="006574E9"/>
    <w:rsid w:val="0066265A"/>
    <w:rsid w:val="00665894"/>
    <w:rsid w:val="0066781A"/>
    <w:rsid w:val="006700A6"/>
    <w:rsid w:val="0067354C"/>
    <w:rsid w:val="0067516C"/>
    <w:rsid w:val="00676C9B"/>
    <w:rsid w:val="00680D6C"/>
    <w:rsid w:val="00685E56"/>
    <w:rsid w:val="00686691"/>
    <w:rsid w:val="00687A1A"/>
    <w:rsid w:val="006918AA"/>
    <w:rsid w:val="0069338B"/>
    <w:rsid w:val="00694041"/>
    <w:rsid w:val="006A53CD"/>
    <w:rsid w:val="006A5832"/>
    <w:rsid w:val="006A7A8C"/>
    <w:rsid w:val="006B1B78"/>
    <w:rsid w:val="006B6EC1"/>
    <w:rsid w:val="006C20E3"/>
    <w:rsid w:val="006C2E29"/>
    <w:rsid w:val="006C4514"/>
    <w:rsid w:val="006D3FF2"/>
    <w:rsid w:val="006E32C0"/>
    <w:rsid w:val="006E3940"/>
    <w:rsid w:val="006E4D94"/>
    <w:rsid w:val="006F0849"/>
    <w:rsid w:val="006F4601"/>
    <w:rsid w:val="00702C01"/>
    <w:rsid w:val="007067AF"/>
    <w:rsid w:val="00706DB5"/>
    <w:rsid w:val="00712C2A"/>
    <w:rsid w:val="00715931"/>
    <w:rsid w:val="00716050"/>
    <w:rsid w:val="00724E75"/>
    <w:rsid w:val="00725B79"/>
    <w:rsid w:val="00725D47"/>
    <w:rsid w:val="00733AB0"/>
    <w:rsid w:val="0073463F"/>
    <w:rsid w:val="00736783"/>
    <w:rsid w:val="0073750C"/>
    <w:rsid w:val="00737F96"/>
    <w:rsid w:val="00744EBF"/>
    <w:rsid w:val="00745156"/>
    <w:rsid w:val="00746291"/>
    <w:rsid w:val="0074655D"/>
    <w:rsid w:val="00752C9A"/>
    <w:rsid w:val="0075743D"/>
    <w:rsid w:val="007648F6"/>
    <w:rsid w:val="00771748"/>
    <w:rsid w:val="0078148B"/>
    <w:rsid w:val="00783FD9"/>
    <w:rsid w:val="0078435A"/>
    <w:rsid w:val="00793F07"/>
    <w:rsid w:val="007975D9"/>
    <w:rsid w:val="007B4BC6"/>
    <w:rsid w:val="007B625D"/>
    <w:rsid w:val="007B7A10"/>
    <w:rsid w:val="007C2616"/>
    <w:rsid w:val="007C3FCF"/>
    <w:rsid w:val="007D473B"/>
    <w:rsid w:val="007E2872"/>
    <w:rsid w:val="007E502A"/>
    <w:rsid w:val="007E75A2"/>
    <w:rsid w:val="007F095E"/>
    <w:rsid w:val="00802A4C"/>
    <w:rsid w:val="0081251E"/>
    <w:rsid w:val="00812994"/>
    <w:rsid w:val="00812F28"/>
    <w:rsid w:val="0081509B"/>
    <w:rsid w:val="008155A1"/>
    <w:rsid w:val="00815B42"/>
    <w:rsid w:val="00816157"/>
    <w:rsid w:val="00816755"/>
    <w:rsid w:val="0082633A"/>
    <w:rsid w:val="00830571"/>
    <w:rsid w:val="00830C49"/>
    <w:rsid w:val="00835707"/>
    <w:rsid w:val="00842CBC"/>
    <w:rsid w:val="00854342"/>
    <w:rsid w:val="008623A5"/>
    <w:rsid w:val="00871102"/>
    <w:rsid w:val="00875811"/>
    <w:rsid w:val="00880E04"/>
    <w:rsid w:val="00882CFF"/>
    <w:rsid w:val="0089415D"/>
    <w:rsid w:val="008944A1"/>
    <w:rsid w:val="00896823"/>
    <w:rsid w:val="008A728D"/>
    <w:rsid w:val="008A77FE"/>
    <w:rsid w:val="008A7F19"/>
    <w:rsid w:val="008D41F4"/>
    <w:rsid w:val="008E3149"/>
    <w:rsid w:val="008E502A"/>
    <w:rsid w:val="00907A31"/>
    <w:rsid w:val="009129DC"/>
    <w:rsid w:val="00932053"/>
    <w:rsid w:val="00937A67"/>
    <w:rsid w:val="00937B59"/>
    <w:rsid w:val="00937CDA"/>
    <w:rsid w:val="00937D0D"/>
    <w:rsid w:val="00942877"/>
    <w:rsid w:val="00944A91"/>
    <w:rsid w:val="00950974"/>
    <w:rsid w:val="00950BB6"/>
    <w:rsid w:val="00952EFB"/>
    <w:rsid w:val="00972211"/>
    <w:rsid w:val="00974F26"/>
    <w:rsid w:val="00991380"/>
    <w:rsid w:val="0099148E"/>
    <w:rsid w:val="009B096D"/>
    <w:rsid w:val="009B2345"/>
    <w:rsid w:val="009B353F"/>
    <w:rsid w:val="009B3CF9"/>
    <w:rsid w:val="009B4AB5"/>
    <w:rsid w:val="009B6B90"/>
    <w:rsid w:val="009C360C"/>
    <w:rsid w:val="009C4734"/>
    <w:rsid w:val="009C6963"/>
    <w:rsid w:val="009C73D1"/>
    <w:rsid w:val="009D1AA6"/>
    <w:rsid w:val="009D23DC"/>
    <w:rsid w:val="009D38D0"/>
    <w:rsid w:val="009D5786"/>
    <w:rsid w:val="009D6276"/>
    <w:rsid w:val="009E05C8"/>
    <w:rsid w:val="009E5152"/>
    <w:rsid w:val="009E6D94"/>
    <w:rsid w:val="009F2D96"/>
    <w:rsid w:val="009F4BFB"/>
    <w:rsid w:val="00A01AE3"/>
    <w:rsid w:val="00A01CDC"/>
    <w:rsid w:val="00A0243C"/>
    <w:rsid w:val="00A061B6"/>
    <w:rsid w:val="00A10010"/>
    <w:rsid w:val="00A10877"/>
    <w:rsid w:val="00A10BB2"/>
    <w:rsid w:val="00A11E70"/>
    <w:rsid w:val="00A14C08"/>
    <w:rsid w:val="00A168FE"/>
    <w:rsid w:val="00A26300"/>
    <w:rsid w:val="00A27696"/>
    <w:rsid w:val="00A333AB"/>
    <w:rsid w:val="00A347EE"/>
    <w:rsid w:val="00A36D16"/>
    <w:rsid w:val="00A43697"/>
    <w:rsid w:val="00A615E8"/>
    <w:rsid w:val="00A63EB6"/>
    <w:rsid w:val="00A6786F"/>
    <w:rsid w:val="00A820BA"/>
    <w:rsid w:val="00A874F3"/>
    <w:rsid w:val="00A908E1"/>
    <w:rsid w:val="00A95F6F"/>
    <w:rsid w:val="00AB72A9"/>
    <w:rsid w:val="00AC3A43"/>
    <w:rsid w:val="00AC53CF"/>
    <w:rsid w:val="00AC5FE9"/>
    <w:rsid w:val="00AC7A91"/>
    <w:rsid w:val="00AD2197"/>
    <w:rsid w:val="00AE0C5B"/>
    <w:rsid w:val="00AE1B53"/>
    <w:rsid w:val="00AF2989"/>
    <w:rsid w:val="00B00F05"/>
    <w:rsid w:val="00B11D3C"/>
    <w:rsid w:val="00B13669"/>
    <w:rsid w:val="00B1381C"/>
    <w:rsid w:val="00B1620D"/>
    <w:rsid w:val="00B16997"/>
    <w:rsid w:val="00B17C05"/>
    <w:rsid w:val="00B17C45"/>
    <w:rsid w:val="00B2422A"/>
    <w:rsid w:val="00B242DA"/>
    <w:rsid w:val="00B27913"/>
    <w:rsid w:val="00B34C84"/>
    <w:rsid w:val="00B47615"/>
    <w:rsid w:val="00B52B59"/>
    <w:rsid w:val="00B53791"/>
    <w:rsid w:val="00B800C0"/>
    <w:rsid w:val="00B904D5"/>
    <w:rsid w:val="00B96DB4"/>
    <w:rsid w:val="00BA3034"/>
    <w:rsid w:val="00BA3133"/>
    <w:rsid w:val="00BA6553"/>
    <w:rsid w:val="00BB3B89"/>
    <w:rsid w:val="00BC30B6"/>
    <w:rsid w:val="00BD06F4"/>
    <w:rsid w:val="00BD4EEB"/>
    <w:rsid w:val="00BD61FF"/>
    <w:rsid w:val="00BD708F"/>
    <w:rsid w:val="00BE2D47"/>
    <w:rsid w:val="00BE3292"/>
    <w:rsid w:val="00BF71BB"/>
    <w:rsid w:val="00BF7F03"/>
    <w:rsid w:val="00C01787"/>
    <w:rsid w:val="00C046DA"/>
    <w:rsid w:val="00C073C4"/>
    <w:rsid w:val="00C1610C"/>
    <w:rsid w:val="00C22BDC"/>
    <w:rsid w:val="00C26E69"/>
    <w:rsid w:val="00C30BE5"/>
    <w:rsid w:val="00C34021"/>
    <w:rsid w:val="00C348A9"/>
    <w:rsid w:val="00C42849"/>
    <w:rsid w:val="00C44EAE"/>
    <w:rsid w:val="00C45FCE"/>
    <w:rsid w:val="00C46C87"/>
    <w:rsid w:val="00C46F9D"/>
    <w:rsid w:val="00C5056F"/>
    <w:rsid w:val="00C5215F"/>
    <w:rsid w:val="00C548EF"/>
    <w:rsid w:val="00C5540D"/>
    <w:rsid w:val="00C61E35"/>
    <w:rsid w:val="00C666FE"/>
    <w:rsid w:val="00C720D3"/>
    <w:rsid w:val="00C72516"/>
    <w:rsid w:val="00C72A0D"/>
    <w:rsid w:val="00C72DA1"/>
    <w:rsid w:val="00C7682F"/>
    <w:rsid w:val="00C77CF9"/>
    <w:rsid w:val="00C9086D"/>
    <w:rsid w:val="00C95148"/>
    <w:rsid w:val="00C95FB1"/>
    <w:rsid w:val="00C97A5E"/>
    <w:rsid w:val="00CA3F3D"/>
    <w:rsid w:val="00CB3FD7"/>
    <w:rsid w:val="00CB4C7D"/>
    <w:rsid w:val="00CB4F72"/>
    <w:rsid w:val="00CB5070"/>
    <w:rsid w:val="00CD2C76"/>
    <w:rsid w:val="00CE126E"/>
    <w:rsid w:val="00CE529F"/>
    <w:rsid w:val="00CE6D8A"/>
    <w:rsid w:val="00CE748C"/>
    <w:rsid w:val="00CF00FA"/>
    <w:rsid w:val="00CF610D"/>
    <w:rsid w:val="00D03715"/>
    <w:rsid w:val="00D13075"/>
    <w:rsid w:val="00D15A06"/>
    <w:rsid w:val="00D16A2C"/>
    <w:rsid w:val="00D204C1"/>
    <w:rsid w:val="00D215BC"/>
    <w:rsid w:val="00D23544"/>
    <w:rsid w:val="00D248CD"/>
    <w:rsid w:val="00D319C7"/>
    <w:rsid w:val="00D37CED"/>
    <w:rsid w:val="00D40F71"/>
    <w:rsid w:val="00D41F06"/>
    <w:rsid w:val="00D449F6"/>
    <w:rsid w:val="00D47A88"/>
    <w:rsid w:val="00D47FC7"/>
    <w:rsid w:val="00D5162E"/>
    <w:rsid w:val="00D67DDA"/>
    <w:rsid w:val="00D706DB"/>
    <w:rsid w:val="00D70705"/>
    <w:rsid w:val="00D720FD"/>
    <w:rsid w:val="00D73338"/>
    <w:rsid w:val="00D77E55"/>
    <w:rsid w:val="00D813C2"/>
    <w:rsid w:val="00D86848"/>
    <w:rsid w:val="00D95263"/>
    <w:rsid w:val="00DA0C26"/>
    <w:rsid w:val="00DA3F4E"/>
    <w:rsid w:val="00DA4143"/>
    <w:rsid w:val="00DA4A6D"/>
    <w:rsid w:val="00DC16C7"/>
    <w:rsid w:val="00DC4FEA"/>
    <w:rsid w:val="00DC7298"/>
    <w:rsid w:val="00DD1028"/>
    <w:rsid w:val="00DD1422"/>
    <w:rsid w:val="00DE4C28"/>
    <w:rsid w:val="00DE6290"/>
    <w:rsid w:val="00DE71C0"/>
    <w:rsid w:val="00DF2964"/>
    <w:rsid w:val="00E00D1C"/>
    <w:rsid w:val="00E0582C"/>
    <w:rsid w:val="00E07242"/>
    <w:rsid w:val="00E1015B"/>
    <w:rsid w:val="00E249AD"/>
    <w:rsid w:val="00E3129E"/>
    <w:rsid w:val="00E4303B"/>
    <w:rsid w:val="00E45152"/>
    <w:rsid w:val="00E515AD"/>
    <w:rsid w:val="00E53712"/>
    <w:rsid w:val="00E60D11"/>
    <w:rsid w:val="00E67F51"/>
    <w:rsid w:val="00E745F3"/>
    <w:rsid w:val="00E765AA"/>
    <w:rsid w:val="00E80692"/>
    <w:rsid w:val="00E8419C"/>
    <w:rsid w:val="00E84F33"/>
    <w:rsid w:val="00E863EB"/>
    <w:rsid w:val="00E94D66"/>
    <w:rsid w:val="00E95357"/>
    <w:rsid w:val="00E95CA0"/>
    <w:rsid w:val="00E95FD0"/>
    <w:rsid w:val="00EA138A"/>
    <w:rsid w:val="00EA4E09"/>
    <w:rsid w:val="00EA5154"/>
    <w:rsid w:val="00EB37A7"/>
    <w:rsid w:val="00EB64D5"/>
    <w:rsid w:val="00EC4935"/>
    <w:rsid w:val="00ED2360"/>
    <w:rsid w:val="00ED2EC2"/>
    <w:rsid w:val="00ED5686"/>
    <w:rsid w:val="00ED5A8F"/>
    <w:rsid w:val="00ED73F2"/>
    <w:rsid w:val="00F010FF"/>
    <w:rsid w:val="00F014DA"/>
    <w:rsid w:val="00F0267B"/>
    <w:rsid w:val="00F03AE3"/>
    <w:rsid w:val="00F06389"/>
    <w:rsid w:val="00F102A1"/>
    <w:rsid w:val="00F126D6"/>
    <w:rsid w:val="00F13BF1"/>
    <w:rsid w:val="00F166B4"/>
    <w:rsid w:val="00F27D21"/>
    <w:rsid w:val="00F30A5B"/>
    <w:rsid w:val="00F345AE"/>
    <w:rsid w:val="00F42BFB"/>
    <w:rsid w:val="00F43CFA"/>
    <w:rsid w:val="00F52258"/>
    <w:rsid w:val="00F6035F"/>
    <w:rsid w:val="00F62232"/>
    <w:rsid w:val="00F639A2"/>
    <w:rsid w:val="00F70EB3"/>
    <w:rsid w:val="00F8581B"/>
    <w:rsid w:val="00F90E3E"/>
    <w:rsid w:val="00F91DE4"/>
    <w:rsid w:val="00F925DE"/>
    <w:rsid w:val="00F961B8"/>
    <w:rsid w:val="00F966EC"/>
    <w:rsid w:val="00F97456"/>
    <w:rsid w:val="00FA728D"/>
    <w:rsid w:val="00FB1462"/>
    <w:rsid w:val="00FC44CC"/>
    <w:rsid w:val="00FC6B51"/>
    <w:rsid w:val="00FD16E9"/>
    <w:rsid w:val="00FE0026"/>
    <w:rsid w:val="00FE4D39"/>
    <w:rsid w:val="00FE5CBF"/>
    <w:rsid w:val="00FE6F96"/>
    <w:rsid w:val="00FF01FF"/>
    <w:rsid w:val="00FF1C6C"/>
    <w:rsid w:val="00FF49F2"/>
    <w:rsid w:val="00FF5FD8"/>
    <w:rsid w:val="00FF64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3089"/>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23089"/>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523089"/>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523089"/>
    <w:pPr>
      <w:spacing w:line="360" w:lineRule="atLeast"/>
      <w:ind w:left="1418" w:firstLine="567"/>
      <w:jc w:val="both"/>
    </w:pPr>
    <w:rPr>
      <w:rFonts w:ascii="全真楷書" w:eastAsia="全真楷書"/>
      <w:kern w:val="0"/>
      <w:sz w:val="28"/>
    </w:rPr>
  </w:style>
  <w:style w:type="paragraph" w:customStyle="1" w:styleId="1">
    <w:name w:val="純文字1"/>
    <w:basedOn w:val="a0"/>
    <w:rsid w:val="00523089"/>
    <w:rPr>
      <w:rFonts w:ascii="細明體" w:eastAsia="細明體" w:hAnsi="Courier New"/>
    </w:rPr>
  </w:style>
  <w:style w:type="paragraph" w:customStyle="1" w:styleId="21">
    <w:name w:val="本文 21"/>
    <w:basedOn w:val="a0"/>
    <w:rsid w:val="00523089"/>
    <w:pPr>
      <w:ind w:left="720"/>
    </w:pPr>
  </w:style>
  <w:style w:type="paragraph" w:customStyle="1" w:styleId="210">
    <w:name w:val="本文縮排 21"/>
    <w:basedOn w:val="a0"/>
    <w:rsid w:val="00523089"/>
    <w:pPr>
      <w:ind w:left="1260"/>
    </w:pPr>
  </w:style>
  <w:style w:type="paragraph" w:customStyle="1" w:styleId="0">
    <w:name w:val="樣式0"/>
    <w:basedOn w:val="a0"/>
    <w:rsid w:val="00523089"/>
    <w:pPr>
      <w:spacing w:before="120" w:line="240" w:lineRule="atLeast"/>
      <w:ind w:left="567" w:hanging="567"/>
      <w:jc w:val="both"/>
    </w:pPr>
    <w:rPr>
      <w:rFonts w:eastAsia="全真楷書"/>
      <w:kern w:val="0"/>
      <w:sz w:val="28"/>
    </w:rPr>
  </w:style>
  <w:style w:type="paragraph" w:customStyle="1" w:styleId="211">
    <w:name w:val="樣式21"/>
    <w:basedOn w:val="17"/>
    <w:rsid w:val="00523089"/>
    <w:pPr>
      <w:ind w:left="1701" w:hanging="1701"/>
    </w:pPr>
  </w:style>
  <w:style w:type="paragraph" w:customStyle="1" w:styleId="22">
    <w:name w:val="樣式22"/>
    <w:basedOn w:val="19"/>
    <w:rsid w:val="00523089"/>
    <w:pPr>
      <w:ind w:left="2835"/>
    </w:pPr>
  </w:style>
  <w:style w:type="paragraph" w:customStyle="1" w:styleId="31">
    <w:name w:val="本文縮排 31"/>
    <w:basedOn w:val="a0"/>
    <w:rsid w:val="00523089"/>
    <w:pPr>
      <w:ind w:left="720" w:hanging="720"/>
    </w:pPr>
  </w:style>
  <w:style w:type="paragraph" w:customStyle="1" w:styleId="a4">
    <w:name w:val="一"/>
    <w:basedOn w:val="a0"/>
    <w:rsid w:val="00523089"/>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0"/>
    <w:rsid w:val="00523089"/>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523089"/>
    <w:pPr>
      <w:kinsoku w:val="0"/>
      <w:spacing w:line="360" w:lineRule="exact"/>
      <w:ind w:left="1599" w:hanging="1599"/>
    </w:pPr>
    <w:rPr>
      <w:rFonts w:eastAsia="全真楷書"/>
      <w:spacing w:val="14"/>
      <w:kern w:val="0"/>
    </w:rPr>
  </w:style>
  <w:style w:type="paragraph" w:customStyle="1" w:styleId="5">
    <w:name w:val="樣式5"/>
    <w:basedOn w:val="a0"/>
    <w:rsid w:val="00523089"/>
    <w:pPr>
      <w:kinsoku w:val="0"/>
      <w:spacing w:line="360" w:lineRule="exact"/>
      <w:ind w:left="794"/>
    </w:pPr>
    <w:rPr>
      <w:rFonts w:eastAsia="全真楷書"/>
      <w:spacing w:val="14"/>
      <w:kern w:val="0"/>
    </w:rPr>
  </w:style>
  <w:style w:type="paragraph" w:customStyle="1" w:styleId="2">
    <w:name w:val="樣式2"/>
    <w:basedOn w:val="a0"/>
    <w:rsid w:val="00523089"/>
    <w:pPr>
      <w:kinsoku w:val="0"/>
      <w:spacing w:line="360" w:lineRule="exact"/>
      <w:ind w:left="1077" w:hanging="1077"/>
    </w:pPr>
    <w:rPr>
      <w:rFonts w:eastAsia="全真楷書"/>
      <w:spacing w:val="14"/>
      <w:kern w:val="0"/>
    </w:rPr>
  </w:style>
  <w:style w:type="paragraph" w:customStyle="1" w:styleId="11">
    <w:name w:val="區塊文字1"/>
    <w:basedOn w:val="a0"/>
    <w:rsid w:val="00523089"/>
    <w:pPr>
      <w:spacing w:line="300" w:lineRule="atLeast"/>
      <w:ind w:left="567" w:right="-17" w:hanging="567"/>
      <w:jc w:val="both"/>
      <w:textDirection w:val="lrTbV"/>
    </w:pPr>
    <w:rPr>
      <w:rFonts w:ascii="新細明體"/>
    </w:rPr>
  </w:style>
  <w:style w:type="paragraph" w:customStyle="1" w:styleId="6">
    <w:name w:val="樣式6"/>
    <w:basedOn w:val="2"/>
    <w:rsid w:val="00523089"/>
  </w:style>
  <w:style w:type="paragraph" w:customStyle="1" w:styleId="a5">
    <w:name w:val="內縮"/>
    <w:basedOn w:val="a0"/>
    <w:rsid w:val="00523089"/>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rsid w:val="00523089"/>
    <w:pPr>
      <w:tabs>
        <w:tab w:val="center" w:pos="4153"/>
        <w:tab w:val="right" w:pos="8306"/>
      </w:tabs>
    </w:pPr>
    <w:rPr>
      <w:sz w:val="20"/>
    </w:rPr>
  </w:style>
  <w:style w:type="character" w:styleId="a7">
    <w:name w:val="page number"/>
    <w:basedOn w:val="a1"/>
    <w:rsid w:val="00523089"/>
  </w:style>
  <w:style w:type="paragraph" w:styleId="a8">
    <w:name w:val="header"/>
    <w:basedOn w:val="a0"/>
    <w:link w:val="a9"/>
    <w:rsid w:val="00523089"/>
    <w:pPr>
      <w:tabs>
        <w:tab w:val="center" w:pos="4153"/>
        <w:tab w:val="right" w:pos="8306"/>
      </w:tabs>
    </w:pPr>
    <w:rPr>
      <w:sz w:val="20"/>
    </w:rPr>
  </w:style>
  <w:style w:type="paragraph" w:styleId="aa">
    <w:name w:val="Body Text"/>
    <w:basedOn w:val="a0"/>
    <w:rsid w:val="00523089"/>
    <w:pPr>
      <w:spacing w:after="120" w:line="276" w:lineRule="auto"/>
      <w:ind w:firstLine="567"/>
      <w:jc w:val="both"/>
    </w:pPr>
    <w:rPr>
      <w:rFonts w:ascii="華康楷書體W5" w:eastAsia="華康楷書體W5"/>
      <w:kern w:val="0"/>
      <w:sz w:val="30"/>
    </w:rPr>
  </w:style>
  <w:style w:type="paragraph" w:customStyle="1" w:styleId="ab">
    <w:name w:val="第一條"/>
    <w:basedOn w:val="a0"/>
    <w:rsid w:val="00523089"/>
    <w:pPr>
      <w:kinsoku w:val="0"/>
      <w:wordWrap w:val="0"/>
      <w:overflowPunct w:val="0"/>
      <w:autoSpaceDE w:val="0"/>
      <w:autoSpaceDN w:val="0"/>
      <w:ind w:left="1134" w:hanging="1134"/>
      <w:textDirection w:val="lrTbV"/>
    </w:pPr>
    <w:rPr>
      <w:rFonts w:eastAsia="華康楷書體W5"/>
      <w:kern w:val="0"/>
      <w:sz w:val="28"/>
    </w:rPr>
  </w:style>
  <w:style w:type="paragraph" w:customStyle="1" w:styleId="ac">
    <w:name w:val="第十一條"/>
    <w:basedOn w:val="ab"/>
    <w:rsid w:val="00523089"/>
    <w:pPr>
      <w:ind w:left="1418" w:hanging="1418"/>
    </w:pPr>
    <w:rPr>
      <w:rFonts w:ascii="全真楷書"/>
    </w:rPr>
  </w:style>
  <w:style w:type="paragraph" w:customStyle="1" w:styleId="ad">
    <w:name w:val="第十一條內文"/>
    <w:basedOn w:val="a0"/>
    <w:rsid w:val="00523089"/>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rsid w:val="00523089"/>
    <w:pPr>
      <w:spacing w:before="360" w:after="360" w:line="360" w:lineRule="atLeast"/>
    </w:pPr>
    <w:rPr>
      <w:rFonts w:ascii="細明體" w:eastAsia="細明體"/>
      <w:b/>
      <w:noProof/>
      <w:kern w:val="0"/>
      <w:sz w:val="60"/>
    </w:rPr>
  </w:style>
  <w:style w:type="paragraph" w:styleId="ae">
    <w:name w:val="Body Text Indent"/>
    <w:basedOn w:val="a0"/>
    <w:rsid w:val="00523089"/>
    <w:pPr>
      <w:ind w:right="57" w:firstLine="567"/>
      <w:jc w:val="both"/>
    </w:pPr>
    <w:rPr>
      <w:rFonts w:ascii="標楷體" w:eastAsia="標楷體"/>
      <w:sz w:val="28"/>
    </w:rPr>
  </w:style>
  <w:style w:type="paragraph" w:styleId="20">
    <w:name w:val="Body Text 2"/>
    <w:basedOn w:val="a0"/>
    <w:rsid w:val="00523089"/>
    <w:pPr>
      <w:ind w:right="57"/>
      <w:jc w:val="both"/>
    </w:pPr>
    <w:rPr>
      <w:rFonts w:ascii="新細明體"/>
      <w:sz w:val="28"/>
    </w:rPr>
  </w:style>
  <w:style w:type="paragraph" w:styleId="23">
    <w:name w:val="Body Text Indent 2"/>
    <w:basedOn w:val="a0"/>
    <w:rsid w:val="00523089"/>
    <w:pPr>
      <w:spacing w:before="120"/>
      <w:ind w:left="1135" w:hanging="284"/>
      <w:jc w:val="both"/>
      <w:textDirection w:val="lrTbV"/>
    </w:pPr>
    <w:rPr>
      <w:rFonts w:ascii="全真楷書" w:eastAsia="全真楷書"/>
      <w:sz w:val="28"/>
    </w:rPr>
  </w:style>
  <w:style w:type="paragraph" w:styleId="3">
    <w:name w:val="Body Text Indent 3"/>
    <w:basedOn w:val="a0"/>
    <w:rsid w:val="00523089"/>
    <w:pPr>
      <w:spacing w:before="120"/>
      <w:ind w:left="851" w:hanging="284"/>
      <w:jc w:val="both"/>
      <w:textDirection w:val="lrTbV"/>
    </w:pPr>
    <w:rPr>
      <w:rFonts w:ascii="全真楷書" w:eastAsia="全真楷書"/>
      <w:sz w:val="28"/>
    </w:rPr>
  </w:style>
  <w:style w:type="paragraph" w:styleId="af">
    <w:name w:val="Block Text"/>
    <w:basedOn w:val="a0"/>
    <w:rsid w:val="00523089"/>
    <w:pPr>
      <w:spacing w:before="120"/>
      <w:ind w:left="851" w:right="57" w:hanging="284"/>
      <w:jc w:val="both"/>
    </w:pPr>
    <w:rPr>
      <w:rFonts w:ascii="全真楷書" w:eastAsia="全真楷書"/>
      <w:sz w:val="28"/>
    </w:rPr>
  </w:style>
  <w:style w:type="paragraph" w:customStyle="1" w:styleId="a">
    <w:name w:val="條文三"/>
    <w:basedOn w:val="a0"/>
    <w:rsid w:val="00523089"/>
    <w:pPr>
      <w:numPr>
        <w:numId w:val="1"/>
      </w:numPr>
      <w:ind w:right="57"/>
      <w:jc w:val="both"/>
    </w:pPr>
    <w:rPr>
      <w:rFonts w:ascii="全真楷書" w:eastAsia="全真楷書"/>
      <w:sz w:val="28"/>
    </w:rPr>
  </w:style>
  <w:style w:type="paragraph" w:customStyle="1" w:styleId="af0">
    <w:name w:val="條文一"/>
    <w:basedOn w:val="a0"/>
    <w:rsid w:val="00523089"/>
    <w:pPr>
      <w:ind w:left="512" w:right="57" w:hanging="540"/>
      <w:jc w:val="both"/>
    </w:pPr>
    <w:rPr>
      <w:rFonts w:ascii="全真楷書" w:eastAsia="全真楷書"/>
      <w:sz w:val="28"/>
    </w:rPr>
  </w:style>
  <w:style w:type="paragraph" w:customStyle="1" w:styleId="af1">
    <w:name w:val="條文二"/>
    <w:basedOn w:val="a0"/>
    <w:rsid w:val="00523089"/>
    <w:pPr>
      <w:ind w:left="512" w:right="57"/>
      <w:jc w:val="both"/>
    </w:pPr>
    <w:rPr>
      <w:rFonts w:ascii="全真楷書" w:eastAsia="全真楷書"/>
      <w:sz w:val="28"/>
    </w:rPr>
  </w:style>
  <w:style w:type="paragraph" w:customStyle="1" w:styleId="af2">
    <w:name w:val="(一)"/>
    <w:basedOn w:val="a0"/>
    <w:rsid w:val="00523089"/>
    <w:pPr>
      <w:ind w:left="1361" w:right="57" w:hanging="794"/>
      <w:jc w:val="both"/>
    </w:pPr>
    <w:rPr>
      <w:rFonts w:ascii="全真楷書" w:eastAsia="全真楷書"/>
      <w:sz w:val="28"/>
    </w:rPr>
  </w:style>
  <w:style w:type="paragraph" w:styleId="af3">
    <w:name w:val="Plain Text"/>
    <w:basedOn w:val="a0"/>
    <w:rsid w:val="00523089"/>
    <w:pPr>
      <w:adjustRightInd/>
      <w:textAlignment w:val="auto"/>
    </w:pPr>
    <w:rPr>
      <w:rFonts w:ascii="細明體" w:eastAsia="細明體" w:hAnsi="Courier New"/>
      <w:sz w:val="26"/>
    </w:rPr>
  </w:style>
  <w:style w:type="paragraph" w:customStyle="1" w:styleId="af4">
    <w:name w:val="第一條內文"/>
    <w:basedOn w:val="a0"/>
    <w:rsid w:val="00523089"/>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5">
    <w:name w:val="第二十一條"/>
    <w:basedOn w:val="ab"/>
    <w:rsid w:val="00523089"/>
  </w:style>
  <w:style w:type="paragraph" w:styleId="HTML">
    <w:name w:val="HTML Preformatted"/>
    <w:basedOn w:val="a0"/>
    <w:rsid w:val="005230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6">
    <w:name w:val="Balloon Text"/>
    <w:basedOn w:val="a0"/>
    <w:semiHidden/>
    <w:rsid w:val="009C360C"/>
    <w:rPr>
      <w:rFonts w:ascii="Arial" w:hAnsi="Arial"/>
      <w:sz w:val="18"/>
      <w:szCs w:val="18"/>
    </w:rPr>
  </w:style>
  <w:style w:type="paragraph" w:customStyle="1" w:styleId="af7">
    <w:name w:val="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8">
    <w:name w:val="２"/>
    <w:basedOn w:val="a0"/>
    <w:rsid w:val="00333B8E"/>
    <w:pPr>
      <w:autoSpaceDE w:val="0"/>
      <w:autoSpaceDN w:val="0"/>
      <w:adjustRightInd/>
      <w:spacing w:line="480" w:lineRule="exact"/>
      <w:ind w:left="1814" w:hanging="567"/>
      <w:jc w:val="both"/>
      <w:textDirection w:val="lrTbV"/>
      <w:textAlignment w:val="center"/>
    </w:pPr>
    <w:rPr>
      <w:rFonts w:eastAsia="標楷體"/>
      <w:sz w:val="28"/>
    </w:rPr>
  </w:style>
  <w:style w:type="table" w:styleId="af9">
    <w:name w:val="Table Grid"/>
    <w:basedOn w:val="a2"/>
    <w:rsid w:val="008A7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頁首 字元"/>
    <w:link w:val="a8"/>
    <w:rsid w:val="00E0582C"/>
    <w:rPr>
      <w:rFonts w:ascii="Times New Roman" w:hAnsi="Times New Roman"/>
      <w:kern w:val="2"/>
    </w:rPr>
  </w:style>
  <w:style w:type="paragraph" w:customStyle="1" w:styleId="afa">
    <w:name w:val="字元 字元 字元 字元 字元 字元"/>
    <w:basedOn w:val="a0"/>
    <w:autoRedefine/>
    <w:rsid w:val="00950974"/>
    <w:pPr>
      <w:adjustRightInd/>
      <w:snapToGrid w:val="0"/>
      <w:spacing w:line="280" w:lineRule="exact"/>
      <w:ind w:left="504" w:hangingChars="200" w:hanging="504"/>
      <w:jc w:val="both"/>
      <w:textAlignment w:val="auto"/>
    </w:pPr>
    <w:rPr>
      <w:rFonts w:eastAsia="標楷體" w:hAnsi="標楷體"/>
      <w:bCs/>
      <w:spacing w:val="6"/>
      <w:szCs w:val="24"/>
    </w:rPr>
  </w:style>
  <w:style w:type="paragraph" w:styleId="Web">
    <w:name w:val="Normal (Web)"/>
    <w:basedOn w:val="a0"/>
    <w:uiPriority w:val="99"/>
    <w:semiHidden/>
    <w:unhideWhenUsed/>
    <w:rsid w:val="000E2FC0"/>
    <w:pPr>
      <w:widowControl/>
      <w:adjustRightInd/>
      <w:spacing w:before="100" w:beforeAutospacing="1" w:after="100" w:afterAutospacing="1"/>
      <w:textAlignment w:val="auto"/>
    </w:pPr>
    <w:rPr>
      <w:rFonts w:ascii="新細明體" w:hAnsi="新細明體" w:cs="新細明體"/>
      <w:kern w:val="0"/>
      <w:szCs w:val="24"/>
    </w:rPr>
  </w:style>
  <w:style w:type="paragraph" w:styleId="afb">
    <w:name w:val="List Paragraph"/>
    <w:basedOn w:val="a0"/>
    <w:uiPriority w:val="34"/>
    <w:qFormat/>
    <w:rsid w:val="00E95CA0"/>
    <w:pPr>
      <w:ind w:leftChars="200" w:left="480"/>
    </w:pPr>
  </w:style>
</w:styles>
</file>

<file path=word/webSettings.xml><?xml version="1.0" encoding="utf-8"?>
<w:webSettings xmlns:r="http://schemas.openxmlformats.org/officeDocument/2006/relationships" xmlns:w="http://schemas.openxmlformats.org/wordprocessingml/2006/main">
  <w:divs>
    <w:div w:id="11860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A2F8-A544-47A5-8F87-0FE320B4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23143</Words>
  <Characters>485</Characters>
  <Application>Microsoft Office Word</Application>
  <DocSecurity>0</DocSecurity>
  <Lines>4</Lines>
  <Paragraphs>47</Paragraphs>
  <ScaleCrop>false</ScaleCrop>
  <Company>PCC</Company>
  <LinksUpToDate>false</LinksUpToDate>
  <CharactersWithSpaces>23581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周瓊如;阮翊雯</dc:creator>
  <cp:lastModifiedBy>user</cp:lastModifiedBy>
  <cp:revision>2</cp:revision>
  <cp:lastPrinted>2018-11-28T05:59:00Z</cp:lastPrinted>
  <dcterms:created xsi:type="dcterms:W3CDTF">2018-11-30T08:30:00Z</dcterms:created>
  <dcterms:modified xsi:type="dcterms:W3CDTF">2018-11-30T08:30:00Z</dcterms:modified>
  <cp:category>I30</cp:category>
</cp:coreProperties>
</file>