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BA" w:rsidRPr="00CD6322" w:rsidRDefault="0071094F" w:rsidP="005F3097">
      <w:pPr>
        <w:spacing w:line="300" w:lineRule="auto"/>
        <w:ind w:firstLineChars="590" w:firstLine="2126"/>
        <w:rPr>
          <w:rFonts w:ascii="Arial" w:eastAsia="標楷體" w:hAnsi="標楷體" w:cs="Arial"/>
          <w:b/>
          <w:sz w:val="36"/>
          <w:szCs w:val="36"/>
        </w:rPr>
      </w:pPr>
      <w:r>
        <w:rPr>
          <w:rFonts w:ascii="Arial" w:eastAsia="標楷體" w:hAnsi="標楷體" w:cs="Arial"/>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5417820</wp:posOffset>
                </wp:positionH>
                <wp:positionV relativeFrom="paragraph">
                  <wp:posOffset>5715</wp:posOffset>
                </wp:positionV>
                <wp:extent cx="771525" cy="329565"/>
                <wp:effectExtent l="7620" t="5715" r="1143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9565"/>
                        </a:xfrm>
                        <a:prstGeom prst="rect">
                          <a:avLst/>
                        </a:prstGeom>
                        <a:solidFill>
                          <a:srgbClr val="FFFFFF"/>
                        </a:solidFill>
                        <a:ln w="9525">
                          <a:solidFill>
                            <a:srgbClr val="000000"/>
                          </a:solidFill>
                          <a:miter lim="800000"/>
                          <a:headEnd/>
                          <a:tailEnd/>
                        </a:ln>
                      </wps:spPr>
                      <wps:txbx>
                        <w:txbxContent>
                          <w:p w:rsidR="00E13EBC" w:rsidRPr="00E13EBC" w:rsidRDefault="00E13EBC" w:rsidP="00E13EBC">
                            <w:pPr>
                              <w:jc w:val="center"/>
                              <w:rPr>
                                <w:rFonts w:ascii="標楷體" w:eastAsia="標楷體" w:hAnsi="標楷體"/>
                              </w:rPr>
                            </w:pPr>
                            <w:r w:rsidRPr="00E13EBC">
                              <w:rPr>
                                <w:rFonts w:ascii="標楷體" w:eastAsia="標楷體" w:hAnsi="標楷體" w:hint="eastAsia"/>
                              </w:rPr>
                              <w:t>附件3-1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6pt;margin-top:.45pt;width:60.7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">
                <v:textbox style="mso-fit-shape-to-text:t">
                  <w:txbxContent>
                    <w:p w:rsidR="00E13EBC" w:rsidRPr="00E13EBC" w:rsidRDefault="00E13EBC" w:rsidP="00E13EBC">
                      <w:pPr>
                        <w:jc w:val="center"/>
                        <w:rPr>
                          <w:rFonts w:ascii="標楷體" w:eastAsia="標楷體" w:hAnsi="標楷體"/>
                        </w:rPr>
                      </w:pPr>
                      <w:r w:rsidRPr="00E13EBC">
                        <w:rPr>
                          <w:rFonts w:ascii="標楷體" w:eastAsia="標楷體" w:hAnsi="標楷體" w:hint="eastAsia"/>
                        </w:rPr>
                        <w:t>附件3-1</w:t>
                      </w:r>
                    </w:p>
                  </w:txbxContent>
                </v:textbox>
              </v:shape>
            </w:pict>
          </mc:Fallback>
        </mc:AlternateContent>
      </w:r>
      <w:r w:rsidR="003263BA" w:rsidRPr="00CD6322">
        <w:rPr>
          <w:rFonts w:ascii="Arial" w:eastAsia="標楷體" w:hAnsi="標楷體" w:cs="Arial"/>
          <w:b/>
          <w:sz w:val="36"/>
          <w:szCs w:val="36"/>
        </w:rPr>
        <w:t>投標廠商資格審查表</w:t>
      </w:r>
    </w:p>
    <w:p w:rsidR="003263BA" w:rsidRPr="00D327EC" w:rsidRDefault="003263BA" w:rsidP="003D096C">
      <w:pPr>
        <w:spacing w:line="300" w:lineRule="auto"/>
        <w:ind w:left="2038" w:hangingChars="728" w:hanging="2038"/>
        <w:jc w:val="both"/>
        <w:rPr>
          <w:rFonts w:eastAsia="標楷體" w:cs="Arial"/>
          <w:sz w:val="28"/>
          <w:szCs w:val="28"/>
        </w:rPr>
      </w:pPr>
      <w:r w:rsidRPr="00D327EC">
        <w:rPr>
          <w:rFonts w:ascii="Arial" w:eastAsia="標楷體" w:cs="Arial"/>
          <w:sz w:val="28"/>
          <w:szCs w:val="28"/>
        </w:rPr>
        <w:t>採購案件名稱：</w:t>
      </w:r>
      <w:proofErr w:type="gramStart"/>
      <w:r w:rsidR="00CA715C" w:rsidRPr="00D327EC">
        <w:rPr>
          <w:rFonts w:eastAsia="標楷體" w:cs="Arial"/>
          <w:b/>
          <w:bCs/>
          <w:sz w:val="28"/>
          <w:szCs w:val="28"/>
        </w:rPr>
        <w:t>10</w:t>
      </w:r>
      <w:r w:rsidR="00392159">
        <w:rPr>
          <w:rFonts w:eastAsia="標楷體" w:cs="Arial" w:hint="eastAsia"/>
          <w:b/>
          <w:bCs/>
          <w:sz w:val="28"/>
          <w:szCs w:val="28"/>
        </w:rPr>
        <w:t>7</w:t>
      </w:r>
      <w:proofErr w:type="gramEnd"/>
      <w:r w:rsidR="004854C2" w:rsidRPr="00D327EC">
        <w:rPr>
          <w:rFonts w:eastAsia="標楷體" w:hAnsi="標楷體" w:cs="Arial"/>
          <w:b/>
          <w:bCs/>
          <w:sz w:val="28"/>
          <w:szCs w:val="28"/>
        </w:rPr>
        <w:t>年度</w:t>
      </w:r>
      <w:r w:rsidR="00CA715C" w:rsidRPr="00D327EC">
        <w:rPr>
          <w:rFonts w:eastAsia="標楷體" w:hAnsi="標楷體" w:cs="Arial" w:hint="eastAsia"/>
          <w:b/>
          <w:bCs/>
          <w:sz w:val="28"/>
          <w:szCs w:val="28"/>
        </w:rPr>
        <w:t>「</w:t>
      </w:r>
      <w:r w:rsidR="005F6EEE" w:rsidRPr="005F6EEE">
        <w:rPr>
          <w:rFonts w:eastAsia="標楷體" w:hAnsi="標楷體" w:cs="Arial" w:hint="eastAsia"/>
          <w:b/>
          <w:bCs/>
          <w:sz w:val="28"/>
          <w:szCs w:val="28"/>
        </w:rPr>
        <w:t>新南向國家智庫連結</w:t>
      </w:r>
      <w:bookmarkStart w:id="0" w:name="_GoBack"/>
      <w:r w:rsidR="00D4154B" w:rsidRPr="005073A2">
        <w:rPr>
          <w:rFonts w:eastAsia="標楷體" w:hAnsi="標楷體" w:cs="Arial" w:hint="eastAsia"/>
          <w:b/>
          <w:bCs/>
          <w:sz w:val="28"/>
          <w:szCs w:val="28"/>
        </w:rPr>
        <w:t>與諮詢服務</w:t>
      </w:r>
      <w:bookmarkEnd w:id="0"/>
      <w:r w:rsidR="005F6EEE" w:rsidRPr="00ED0FB9">
        <w:rPr>
          <w:rFonts w:eastAsia="標楷體" w:hAnsi="標楷體" w:cs="Arial" w:hint="eastAsia"/>
          <w:b/>
          <w:bCs/>
          <w:sz w:val="28"/>
          <w:szCs w:val="28"/>
        </w:rPr>
        <w:t>及輿情觀測</w:t>
      </w:r>
      <w:proofErr w:type="gramStart"/>
      <w:r w:rsidR="005F6EEE" w:rsidRPr="00ED0FB9">
        <w:rPr>
          <w:rFonts w:eastAsia="標楷體" w:hAnsi="標楷體" w:cs="Arial" w:hint="eastAsia"/>
          <w:b/>
          <w:bCs/>
          <w:sz w:val="28"/>
          <w:szCs w:val="28"/>
        </w:rPr>
        <w:t>研</w:t>
      </w:r>
      <w:proofErr w:type="gramEnd"/>
      <w:r w:rsidR="005F6EEE" w:rsidRPr="00ED0FB9">
        <w:rPr>
          <w:rFonts w:eastAsia="標楷體" w:hAnsi="標楷體" w:cs="Arial" w:hint="eastAsia"/>
          <w:b/>
          <w:bCs/>
          <w:sz w:val="28"/>
          <w:szCs w:val="28"/>
        </w:rPr>
        <w:t>析</w:t>
      </w:r>
      <w:r w:rsidR="00CA715C" w:rsidRPr="00D327EC">
        <w:rPr>
          <w:rFonts w:eastAsia="標楷體" w:hAnsi="標楷體" w:cs="Arial" w:hint="eastAsia"/>
          <w:b/>
          <w:bCs/>
          <w:sz w:val="28"/>
          <w:szCs w:val="28"/>
        </w:rPr>
        <w:t>」</w:t>
      </w:r>
    </w:p>
    <w:p w:rsidR="003263BA" w:rsidRPr="00D327EC" w:rsidRDefault="003263BA" w:rsidP="003D096C">
      <w:pPr>
        <w:spacing w:line="300" w:lineRule="auto"/>
        <w:jc w:val="both"/>
        <w:rPr>
          <w:rFonts w:ascii="Arial" w:eastAsia="標楷體" w:cs="Arial"/>
          <w:sz w:val="28"/>
          <w:szCs w:val="28"/>
        </w:rPr>
      </w:pPr>
      <w:r w:rsidRPr="00D327EC">
        <w:rPr>
          <w:rFonts w:ascii="Arial" w:eastAsia="標楷體" w:cs="Arial"/>
          <w:sz w:val="28"/>
          <w:szCs w:val="28"/>
        </w:rPr>
        <w:t>投標廠商名稱：</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5614"/>
        <w:gridCol w:w="746"/>
        <w:gridCol w:w="960"/>
        <w:gridCol w:w="267"/>
        <w:gridCol w:w="693"/>
        <w:gridCol w:w="1320"/>
      </w:tblGrid>
      <w:tr w:rsidR="007C61D9" w:rsidRPr="00D327EC" w:rsidTr="00D327EC">
        <w:trPr>
          <w:cantSplit/>
          <w:trHeight w:val="370"/>
          <w:jc w:val="center"/>
        </w:trPr>
        <w:tc>
          <w:tcPr>
            <w:tcW w:w="720" w:type="dxa"/>
            <w:vMerge w:val="restart"/>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項次</w:t>
            </w:r>
          </w:p>
        </w:tc>
        <w:tc>
          <w:tcPr>
            <w:tcW w:w="5614" w:type="dxa"/>
            <w:vMerge w:val="restart"/>
            <w:tcBorders>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證</w:t>
            </w:r>
            <w:r w:rsidRPr="00D327EC">
              <w:rPr>
                <w:rFonts w:eastAsia="標楷體"/>
                <w:color w:val="000000"/>
                <w:sz w:val="22"/>
                <w:szCs w:val="22"/>
              </w:rPr>
              <w:t xml:space="preserve">    </w:t>
            </w:r>
            <w:r w:rsidRPr="00D327EC">
              <w:rPr>
                <w:rFonts w:eastAsia="標楷體" w:hAnsi="標楷體"/>
                <w:color w:val="000000"/>
                <w:sz w:val="22"/>
                <w:szCs w:val="22"/>
              </w:rPr>
              <w:t>件</w:t>
            </w:r>
            <w:r w:rsidRPr="00D327EC">
              <w:rPr>
                <w:rFonts w:eastAsia="標楷體"/>
                <w:color w:val="000000"/>
                <w:sz w:val="22"/>
                <w:szCs w:val="22"/>
              </w:rPr>
              <w:t xml:space="preserve">    </w:t>
            </w:r>
            <w:r w:rsidRPr="00D327EC">
              <w:rPr>
                <w:rFonts w:eastAsia="標楷體" w:hAnsi="標楷體"/>
                <w:color w:val="000000"/>
                <w:sz w:val="22"/>
                <w:szCs w:val="22"/>
              </w:rPr>
              <w:t>名</w:t>
            </w:r>
            <w:r w:rsidRPr="00D327EC">
              <w:rPr>
                <w:rFonts w:eastAsia="標楷體"/>
                <w:color w:val="000000"/>
                <w:sz w:val="22"/>
                <w:szCs w:val="22"/>
              </w:rPr>
              <w:t xml:space="preserve">    </w:t>
            </w:r>
            <w:r w:rsidRPr="00D327EC">
              <w:rPr>
                <w:rFonts w:eastAsia="標楷體" w:hAnsi="標楷體"/>
                <w:color w:val="000000"/>
                <w:sz w:val="22"/>
                <w:szCs w:val="22"/>
              </w:rPr>
              <w:t>稱</w:t>
            </w:r>
          </w:p>
        </w:tc>
        <w:tc>
          <w:tcPr>
            <w:tcW w:w="746" w:type="dxa"/>
            <w:vMerge w:val="restart"/>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件數</w:t>
            </w:r>
          </w:p>
        </w:tc>
        <w:tc>
          <w:tcPr>
            <w:tcW w:w="3240" w:type="dxa"/>
            <w:gridSpan w:val="4"/>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審</w:t>
            </w:r>
            <w:r w:rsidRPr="00D327EC">
              <w:rPr>
                <w:rFonts w:eastAsia="標楷體"/>
                <w:color w:val="000000"/>
                <w:sz w:val="22"/>
                <w:szCs w:val="22"/>
              </w:rPr>
              <w:t xml:space="preserve">   </w:t>
            </w:r>
            <w:r w:rsidRPr="00D327EC">
              <w:rPr>
                <w:rFonts w:eastAsia="標楷體" w:hAnsi="標楷體"/>
                <w:color w:val="000000"/>
                <w:sz w:val="22"/>
                <w:szCs w:val="22"/>
              </w:rPr>
              <w:t>查</w:t>
            </w:r>
            <w:r w:rsidRPr="00D327EC">
              <w:rPr>
                <w:rFonts w:eastAsia="標楷體"/>
                <w:color w:val="000000"/>
                <w:sz w:val="22"/>
                <w:szCs w:val="22"/>
              </w:rPr>
              <w:t xml:space="preserve">   </w:t>
            </w:r>
            <w:r w:rsidRPr="00D327EC">
              <w:rPr>
                <w:rFonts w:eastAsia="標楷體" w:hAnsi="標楷體"/>
                <w:color w:val="000000"/>
                <w:sz w:val="22"/>
                <w:szCs w:val="22"/>
              </w:rPr>
              <w:t>欄</w:t>
            </w:r>
          </w:p>
        </w:tc>
      </w:tr>
      <w:tr w:rsidR="007C61D9" w:rsidRPr="00D327EC" w:rsidTr="00D327EC">
        <w:trPr>
          <w:cantSplit/>
          <w:trHeight w:val="370"/>
          <w:jc w:val="center"/>
        </w:trPr>
        <w:tc>
          <w:tcPr>
            <w:tcW w:w="720" w:type="dxa"/>
            <w:vMerge/>
          </w:tcPr>
          <w:p w:rsidR="007C61D9" w:rsidRPr="00D327EC" w:rsidRDefault="007C61D9" w:rsidP="003D096C">
            <w:pPr>
              <w:spacing w:line="300" w:lineRule="auto"/>
              <w:rPr>
                <w:rFonts w:eastAsia="標楷體"/>
                <w:color w:val="000000"/>
                <w:sz w:val="22"/>
                <w:szCs w:val="22"/>
              </w:rPr>
            </w:pPr>
          </w:p>
        </w:tc>
        <w:tc>
          <w:tcPr>
            <w:tcW w:w="5614" w:type="dxa"/>
            <w:vMerge/>
            <w:tcBorders>
              <w:right w:val="single" w:sz="2" w:space="0" w:color="auto"/>
            </w:tcBorders>
          </w:tcPr>
          <w:p w:rsidR="007C61D9" w:rsidRPr="00D327EC" w:rsidRDefault="007C61D9" w:rsidP="003D096C">
            <w:pPr>
              <w:spacing w:line="300" w:lineRule="auto"/>
              <w:rPr>
                <w:rFonts w:eastAsia="標楷體"/>
                <w:color w:val="000000"/>
                <w:sz w:val="22"/>
                <w:szCs w:val="22"/>
              </w:rPr>
            </w:pPr>
          </w:p>
        </w:tc>
        <w:tc>
          <w:tcPr>
            <w:tcW w:w="746" w:type="dxa"/>
            <w:vMerge/>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96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核合規定</w:t>
            </w:r>
          </w:p>
        </w:tc>
        <w:tc>
          <w:tcPr>
            <w:tcW w:w="960" w:type="dxa"/>
            <w:gridSpan w:val="2"/>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不合規定</w:t>
            </w:r>
          </w:p>
        </w:tc>
        <w:tc>
          <w:tcPr>
            <w:tcW w:w="132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缺</w:t>
            </w:r>
            <w:r w:rsidRPr="00D327EC">
              <w:rPr>
                <w:rFonts w:eastAsia="標楷體"/>
                <w:color w:val="000000"/>
                <w:sz w:val="22"/>
                <w:szCs w:val="22"/>
              </w:rPr>
              <w:t xml:space="preserve"> </w:t>
            </w:r>
            <w:r w:rsidRPr="00D327EC">
              <w:rPr>
                <w:rFonts w:eastAsia="標楷體" w:hAnsi="標楷體"/>
                <w:color w:val="000000"/>
                <w:sz w:val="22"/>
                <w:szCs w:val="22"/>
              </w:rPr>
              <w:t>件</w:t>
            </w:r>
            <w:r w:rsidRPr="00D327EC">
              <w:rPr>
                <w:rFonts w:eastAsia="標楷體"/>
                <w:color w:val="000000"/>
                <w:sz w:val="22"/>
                <w:szCs w:val="22"/>
              </w:rPr>
              <w:t xml:space="preserve"> </w:t>
            </w:r>
            <w:r w:rsidRPr="00D327EC">
              <w:rPr>
                <w:rFonts w:eastAsia="標楷體" w:hAnsi="標楷體"/>
                <w:color w:val="000000"/>
                <w:sz w:val="22"/>
                <w:szCs w:val="22"/>
              </w:rPr>
              <w:t>原</w:t>
            </w:r>
            <w:r w:rsidRPr="00D327EC">
              <w:rPr>
                <w:rFonts w:eastAsia="標楷體"/>
                <w:color w:val="000000"/>
                <w:sz w:val="22"/>
                <w:szCs w:val="22"/>
              </w:rPr>
              <w:t xml:space="preserve"> </w:t>
            </w:r>
            <w:r w:rsidRPr="00D327EC">
              <w:rPr>
                <w:rFonts w:eastAsia="標楷體" w:hAnsi="標楷體"/>
                <w:color w:val="000000"/>
                <w:sz w:val="22"/>
                <w:szCs w:val="22"/>
              </w:rPr>
              <w:t>因</w:t>
            </w:r>
          </w:p>
        </w:tc>
      </w:tr>
      <w:tr w:rsidR="007C61D9" w:rsidRPr="00D327EC" w:rsidTr="00D327EC">
        <w:trPr>
          <w:cantSplit/>
          <w:trHeight w:val="90"/>
          <w:jc w:val="center"/>
        </w:trPr>
        <w:tc>
          <w:tcPr>
            <w:tcW w:w="720" w:type="dxa"/>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壹</w:t>
            </w:r>
          </w:p>
        </w:tc>
        <w:tc>
          <w:tcPr>
            <w:tcW w:w="5614" w:type="dxa"/>
            <w:tcBorders>
              <w:right w:val="single" w:sz="2" w:space="0" w:color="auto"/>
            </w:tcBorders>
          </w:tcPr>
          <w:p w:rsidR="007C61D9" w:rsidRPr="00FF0373" w:rsidRDefault="00FF0373" w:rsidP="00025977">
            <w:pPr>
              <w:spacing w:line="300" w:lineRule="auto"/>
              <w:jc w:val="both"/>
              <w:rPr>
                <w:rFonts w:eastAsia="標楷體" w:hAnsi="標楷體"/>
                <w:color w:val="000000"/>
                <w:sz w:val="22"/>
                <w:szCs w:val="22"/>
              </w:rPr>
            </w:pPr>
            <w:r w:rsidRPr="00FF0373">
              <w:rPr>
                <w:rFonts w:eastAsia="標楷體" w:hAnsi="標楷體" w:hint="eastAsia"/>
                <w:color w:val="000000"/>
                <w:sz w:val="22"/>
                <w:szCs w:val="22"/>
              </w:rPr>
              <w:t>依法設立或登記之證明文件影本</w:t>
            </w:r>
            <w:proofErr w:type="gramStart"/>
            <w:r w:rsidRPr="00FF0373">
              <w:rPr>
                <w:rFonts w:eastAsia="標楷體" w:hAnsi="標楷體" w:hint="eastAsia"/>
                <w:color w:val="000000"/>
                <w:sz w:val="22"/>
                <w:szCs w:val="22"/>
              </w:rPr>
              <w:t>（</w:t>
            </w:r>
            <w:proofErr w:type="gramEnd"/>
            <w:r w:rsidRPr="00FF0373">
              <w:rPr>
                <w:rFonts w:eastAsia="標楷體" w:hAnsi="標楷體" w:hint="eastAsia"/>
                <w:color w:val="000000"/>
                <w:sz w:val="22"/>
                <w:szCs w:val="22"/>
              </w:rPr>
              <w:t>投標廠商得以列印公開於目的事業主管機關網站之資料代之，網址：</w:t>
            </w:r>
            <w:hyperlink r:id="rId8" w:history="1">
              <w:r w:rsidR="003D096C" w:rsidRPr="003D096C">
                <w:rPr>
                  <w:rStyle w:val="a7"/>
                  <w:rFonts w:eastAsia="標楷體" w:hAnsi="標楷體"/>
                  <w:color w:val="000000" w:themeColor="text1"/>
                  <w:sz w:val="22"/>
                  <w:szCs w:val="22"/>
                  <w:u w:val="none"/>
                </w:rPr>
                <w:t>http://gcis.nat.gov.tw/main</w:t>
              </w:r>
              <w:r w:rsidR="003D096C" w:rsidRPr="003D096C">
                <w:rPr>
                  <w:rStyle w:val="a7"/>
                  <w:rFonts w:eastAsia="標楷體" w:hAnsi="標楷體" w:hint="eastAsia"/>
                  <w:color w:val="000000" w:themeColor="text1"/>
                  <w:sz w:val="22"/>
                  <w:szCs w:val="22"/>
                  <w:u w:val="none"/>
                </w:rPr>
                <w:t>New/</w:t>
              </w:r>
            </w:hyperlink>
            <w:r w:rsidR="003D096C">
              <w:rPr>
                <w:rFonts w:eastAsia="標楷體" w:hAnsi="標楷體" w:hint="eastAsia"/>
                <w:sz w:val="22"/>
                <w:szCs w:val="22"/>
              </w:rPr>
              <w:t>全國商工行政服務入口網</w:t>
            </w:r>
            <w:proofErr w:type="gramStart"/>
            <w:r w:rsidRPr="00FF0373">
              <w:rPr>
                <w:rFonts w:eastAsia="標楷體" w:hAnsi="標楷體" w:hint="eastAsia"/>
                <w:color w:val="000000"/>
                <w:sz w:val="22"/>
                <w:szCs w:val="22"/>
              </w:rPr>
              <w:t>）</w:t>
            </w:r>
            <w:proofErr w:type="gramEnd"/>
            <w:r w:rsidRPr="00FF0373">
              <w:rPr>
                <w:rFonts w:eastAsia="標楷體" w:hAnsi="標楷體" w:hint="eastAsia"/>
                <w:color w:val="000000"/>
                <w:sz w:val="22"/>
                <w:szCs w:val="22"/>
              </w:rPr>
              <w:t>；但</w:t>
            </w:r>
            <w:proofErr w:type="gramStart"/>
            <w:r w:rsidRPr="00FF0373">
              <w:rPr>
                <w:rFonts w:eastAsia="標楷體" w:hAnsi="標楷體" w:hint="eastAsia"/>
                <w:color w:val="000000"/>
                <w:sz w:val="22"/>
                <w:szCs w:val="22"/>
              </w:rPr>
              <w:t>依法無者得</w:t>
            </w:r>
            <w:proofErr w:type="gramEnd"/>
            <w:r w:rsidRPr="00FF0373">
              <w:rPr>
                <w:rFonts w:eastAsia="標楷體" w:hAnsi="標楷體" w:hint="eastAsia"/>
                <w:color w:val="000000"/>
                <w:sz w:val="22"/>
                <w:szCs w:val="22"/>
              </w:rPr>
              <w:t>免繳。</w:t>
            </w:r>
          </w:p>
        </w:tc>
        <w:tc>
          <w:tcPr>
            <w:tcW w:w="746" w:type="dxa"/>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color w:val="000000"/>
                <w:sz w:val="22"/>
                <w:szCs w:val="22"/>
              </w:rPr>
              <w:t xml:space="preserve">    </w:t>
            </w:r>
            <w:r w:rsidRPr="00D327EC">
              <w:rPr>
                <w:rFonts w:eastAsia="標楷體" w:hAnsi="標楷體"/>
                <w:color w:val="000000"/>
                <w:sz w:val="22"/>
                <w:szCs w:val="22"/>
              </w:rPr>
              <w:t>件</w:t>
            </w:r>
          </w:p>
        </w:tc>
        <w:tc>
          <w:tcPr>
            <w:tcW w:w="96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960" w:type="dxa"/>
            <w:gridSpan w:val="2"/>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132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r>
      <w:tr w:rsidR="007C61D9" w:rsidRPr="00D327EC" w:rsidTr="00D327EC">
        <w:trPr>
          <w:cantSplit/>
          <w:jc w:val="center"/>
        </w:trPr>
        <w:tc>
          <w:tcPr>
            <w:tcW w:w="720" w:type="dxa"/>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貳</w:t>
            </w:r>
          </w:p>
        </w:tc>
        <w:tc>
          <w:tcPr>
            <w:tcW w:w="5614" w:type="dxa"/>
            <w:tcBorders>
              <w:right w:val="single" w:sz="2" w:space="0" w:color="auto"/>
            </w:tcBorders>
          </w:tcPr>
          <w:p w:rsidR="007C61D9" w:rsidRPr="00FF0373" w:rsidRDefault="00FF0373" w:rsidP="003D096C">
            <w:pPr>
              <w:spacing w:line="300" w:lineRule="auto"/>
              <w:rPr>
                <w:rFonts w:eastAsia="標楷體" w:hAnsi="標楷體"/>
                <w:color w:val="000000"/>
                <w:sz w:val="22"/>
                <w:szCs w:val="22"/>
              </w:rPr>
            </w:pPr>
            <w:r w:rsidRPr="00FF0373">
              <w:rPr>
                <w:rFonts w:eastAsia="標楷體" w:hAnsi="標楷體" w:hint="eastAsia"/>
                <w:color w:val="000000"/>
                <w:sz w:val="22"/>
                <w:szCs w:val="22"/>
              </w:rPr>
              <w:t>納稅證明影本，其屬營業稅繳稅證明者，為營業稅繳款書收據聯或主管</w:t>
            </w:r>
            <w:proofErr w:type="gramStart"/>
            <w:r w:rsidRPr="00FF0373">
              <w:rPr>
                <w:rFonts w:eastAsia="標楷體" w:hAnsi="標楷體" w:hint="eastAsia"/>
                <w:color w:val="000000"/>
                <w:sz w:val="22"/>
                <w:szCs w:val="22"/>
              </w:rPr>
              <w:t>稽</w:t>
            </w:r>
            <w:proofErr w:type="gramEnd"/>
            <w:r w:rsidRPr="00FF0373">
              <w:rPr>
                <w:rFonts w:eastAsia="標楷體" w:hAnsi="標楷體" w:hint="eastAsia"/>
                <w:color w:val="000000"/>
                <w:sz w:val="22"/>
                <w:szCs w:val="22"/>
              </w:rPr>
              <w:t>徵機關蓋章之最近</w:t>
            </w:r>
            <w:r w:rsidRPr="00FF0373">
              <w:rPr>
                <w:rFonts w:eastAsia="標楷體" w:hAnsi="標楷體"/>
                <w:color w:val="000000"/>
                <w:sz w:val="22"/>
                <w:szCs w:val="22"/>
              </w:rPr>
              <w:t>1</w:t>
            </w:r>
            <w:r w:rsidRPr="00FF0373">
              <w:rPr>
                <w:rFonts w:eastAsia="標楷體" w:hAnsi="標楷體" w:hint="eastAsia"/>
                <w:color w:val="000000"/>
                <w:sz w:val="22"/>
                <w:szCs w:val="22"/>
              </w:rPr>
              <w:t>期營業人銷售稅額申報書收執聯。廠商不及提出最近</w:t>
            </w:r>
            <w:r w:rsidRPr="00FF0373">
              <w:rPr>
                <w:rFonts w:eastAsia="標楷體" w:hAnsi="標楷體"/>
                <w:color w:val="000000"/>
                <w:sz w:val="22"/>
                <w:szCs w:val="22"/>
              </w:rPr>
              <w:t>1</w:t>
            </w:r>
            <w:r w:rsidRPr="00FF0373">
              <w:rPr>
                <w:rFonts w:eastAsia="標楷體" w:hAnsi="標楷體" w:hint="eastAsia"/>
                <w:color w:val="000000"/>
                <w:sz w:val="22"/>
                <w:szCs w:val="22"/>
              </w:rPr>
              <w:t>期證明者，得以前</w:t>
            </w:r>
            <w:r w:rsidRPr="00FF0373">
              <w:rPr>
                <w:rFonts w:eastAsia="標楷體" w:hAnsi="標楷體"/>
                <w:color w:val="000000"/>
                <w:sz w:val="22"/>
                <w:szCs w:val="22"/>
              </w:rPr>
              <w:t>1</w:t>
            </w:r>
            <w:r w:rsidRPr="00FF0373">
              <w:rPr>
                <w:rFonts w:eastAsia="標楷體" w:hAnsi="標楷體" w:hint="eastAsia"/>
                <w:color w:val="000000"/>
                <w:sz w:val="22"/>
                <w:szCs w:val="22"/>
              </w:rPr>
              <w:t>期之納稅證明代之。新設立且未屆第</w:t>
            </w:r>
            <w:r w:rsidRPr="00FF0373">
              <w:rPr>
                <w:rFonts w:eastAsia="標楷體" w:hAnsi="標楷體"/>
                <w:color w:val="000000"/>
                <w:sz w:val="22"/>
                <w:szCs w:val="22"/>
              </w:rPr>
              <w:t>1</w:t>
            </w:r>
            <w:r w:rsidRPr="00FF0373">
              <w:rPr>
                <w:rFonts w:eastAsia="標楷體" w:hAnsi="標楷體" w:hint="eastAsia"/>
                <w:color w:val="000000"/>
                <w:sz w:val="22"/>
                <w:szCs w:val="22"/>
              </w:rPr>
              <w:t>期營業稅繳納期限者，得以營業稅主管</w:t>
            </w:r>
            <w:proofErr w:type="gramStart"/>
            <w:r w:rsidRPr="00FF0373">
              <w:rPr>
                <w:rFonts w:eastAsia="標楷體" w:hAnsi="標楷體" w:hint="eastAsia"/>
                <w:color w:val="000000"/>
                <w:sz w:val="22"/>
                <w:szCs w:val="22"/>
              </w:rPr>
              <w:t>稽</w:t>
            </w:r>
            <w:proofErr w:type="gramEnd"/>
            <w:r w:rsidRPr="00FF0373">
              <w:rPr>
                <w:rFonts w:eastAsia="標楷體" w:hAnsi="標楷體" w:hint="eastAsia"/>
                <w:color w:val="000000"/>
                <w:sz w:val="22"/>
                <w:szCs w:val="22"/>
              </w:rPr>
              <w:t>徵機關核發之核准設立登記公函代之；經核定使用統一發票者，應一併</w:t>
            </w:r>
            <w:proofErr w:type="gramStart"/>
            <w:r w:rsidRPr="00FF0373">
              <w:rPr>
                <w:rFonts w:eastAsia="標楷體" w:hAnsi="標楷體" w:hint="eastAsia"/>
                <w:color w:val="000000"/>
                <w:sz w:val="22"/>
                <w:szCs w:val="22"/>
              </w:rPr>
              <w:t>檢附申領</w:t>
            </w:r>
            <w:proofErr w:type="gramEnd"/>
            <w:r w:rsidRPr="00FF0373">
              <w:rPr>
                <w:rFonts w:eastAsia="標楷體" w:hAnsi="標楷體" w:hint="eastAsia"/>
                <w:color w:val="000000"/>
                <w:sz w:val="22"/>
                <w:szCs w:val="22"/>
              </w:rPr>
              <w:t>統一發票購票證相關文件。營業税或所得稅之納稅證明，得以與上開最近一期或前一期證明相同期間內主管稽徵機關核發之無違章欠稅之查復表代之</w:t>
            </w:r>
            <w:r w:rsidR="003D096C">
              <w:rPr>
                <w:rFonts w:eastAsia="標楷體" w:hAnsi="標楷體" w:hint="eastAsia"/>
                <w:color w:val="000000"/>
                <w:sz w:val="22"/>
                <w:szCs w:val="22"/>
              </w:rPr>
              <w:t>，</w:t>
            </w:r>
            <w:r w:rsidRPr="00FF0373">
              <w:rPr>
                <w:rFonts w:eastAsia="標楷體" w:hAnsi="標楷體" w:hint="eastAsia"/>
                <w:color w:val="000000"/>
                <w:sz w:val="22"/>
                <w:szCs w:val="22"/>
              </w:rPr>
              <w:t>但依法無者得免繳。</w:t>
            </w:r>
          </w:p>
        </w:tc>
        <w:tc>
          <w:tcPr>
            <w:tcW w:w="746" w:type="dxa"/>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color w:val="000000"/>
                <w:sz w:val="22"/>
                <w:szCs w:val="22"/>
              </w:rPr>
              <w:t xml:space="preserve">    </w:t>
            </w:r>
            <w:r w:rsidRPr="00D327EC">
              <w:rPr>
                <w:rFonts w:eastAsia="標楷體" w:hAnsi="標楷體"/>
                <w:color w:val="000000"/>
                <w:sz w:val="22"/>
                <w:szCs w:val="22"/>
              </w:rPr>
              <w:t>件</w:t>
            </w:r>
          </w:p>
        </w:tc>
        <w:tc>
          <w:tcPr>
            <w:tcW w:w="96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960" w:type="dxa"/>
            <w:gridSpan w:val="2"/>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132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r>
      <w:tr w:rsidR="007C61D9" w:rsidRPr="00D327EC" w:rsidTr="00D327EC">
        <w:trPr>
          <w:cantSplit/>
          <w:trHeight w:val="860"/>
          <w:jc w:val="center"/>
        </w:trPr>
        <w:tc>
          <w:tcPr>
            <w:tcW w:w="720" w:type="dxa"/>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參</w:t>
            </w:r>
          </w:p>
        </w:tc>
        <w:tc>
          <w:tcPr>
            <w:tcW w:w="5614" w:type="dxa"/>
            <w:tcBorders>
              <w:right w:val="single" w:sz="2" w:space="0" w:color="auto"/>
            </w:tcBorders>
          </w:tcPr>
          <w:p w:rsidR="007C61D9" w:rsidRPr="003F7DAF" w:rsidRDefault="003F7DAF" w:rsidP="003D096C">
            <w:pPr>
              <w:spacing w:line="300" w:lineRule="auto"/>
              <w:rPr>
                <w:rFonts w:eastAsia="標楷體"/>
                <w:color w:val="000000"/>
                <w:sz w:val="22"/>
                <w:szCs w:val="22"/>
              </w:rPr>
            </w:pPr>
            <w:r w:rsidRPr="003F7DAF">
              <w:rPr>
                <w:rFonts w:eastAsia="標楷體" w:hint="eastAsia"/>
                <w:color w:val="000000"/>
                <w:sz w:val="22"/>
                <w:szCs w:val="22"/>
              </w:rPr>
              <w:t>廠商信用證明影本（票據交換機構或受理查詢之金融機構於截止投標日之前半年內所出具之非拒絕往來戶及最近</w:t>
            </w:r>
            <w:r w:rsidRPr="003F7DAF">
              <w:rPr>
                <w:rFonts w:eastAsia="標楷體" w:hint="eastAsia"/>
                <w:color w:val="000000"/>
                <w:sz w:val="22"/>
                <w:szCs w:val="22"/>
              </w:rPr>
              <w:t>3</w:t>
            </w:r>
            <w:r w:rsidRPr="003F7DAF">
              <w:rPr>
                <w:rFonts w:eastAsia="標楷體" w:hint="eastAsia"/>
                <w:color w:val="000000"/>
                <w:sz w:val="22"/>
                <w:szCs w:val="22"/>
              </w:rPr>
              <w:t>年內無退票紀錄證明影本，</w:t>
            </w:r>
            <w:r w:rsidRPr="003F7DAF">
              <w:rPr>
                <w:rFonts w:eastAsia="標楷體" w:hint="eastAsia"/>
                <w:color w:val="000000"/>
                <w:sz w:val="22"/>
                <w:szCs w:val="22"/>
                <w:u w:val="single"/>
              </w:rPr>
              <w:t>查覆單經塗改或無查覆單位蓋章者無效</w:t>
            </w:r>
            <w:r w:rsidRPr="003F7DAF">
              <w:rPr>
                <w:rFonts w:eastAsia="標楷體" w:hint="eastAsia"/>
                <w:color w:val="000000"/>
                <w:sz w:val="22"/>
                <w:szCs w:val="22"/>
              </w:rPr>
              <w:t>）。</w:t>
            </w:r>
          </w:p>
        </w:tc>
        <w:tc>
          <w:tcPr>
            <w:tcW w:w="746" w:type="dxa"/>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color w:val="000000"/>
                <w:sz w:val="22"/>
                <w:szCs w:val="22"/>
              </w:rPr>
              <w:t xml:space="preserve">    </w:t>
            </w:r>
            <w:r w:rsidRPr="00D327EC">
              <w:rPr>
                <w:rFonts w:eastAsia="標楷體" w:hAnsi="標楷體"/>
                <w:color w:val="000000"/>
                <w:sz w:val="22"/>
                <w:szCs w:val="22"/>
              </w:rPr>
              <w:t>件</w:t>
            </w:r>
          </w:p>
        </w:tc>
        <w:tc>
          <w:tcPr>
            <w:tcW w:w="96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960" w:type="dxa"/>
            <w:gridSpan w:val="2"/>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132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r>
      <w:tr w:rsidR="007C61D9" w:rsidRPr="00D327EC" w:rsidTr="00D327EC">
        <w:trPr>
          <w:cantSplit/>
          <w:trHeight w:val="174"/>
          <w:jc w:val="center"/>
        </w:trPr>
        <w:tc>
          <w:tcPr>
            <w:tcW w:w="720" w:type="dxa"/>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肆</w:t>
            </w:r>
          </w:p>
        </w:tc>
        <w:tc>
          <w:tcPr>
            <w:tcW w:w="5614" w:type="dxa"/>
            <w:tcBorders>
              <w:right w:val="single" w:sz="2" w:space="0" w:color="auto"/>
            </w:tcBorders>
            <w:vAlign w:val="center"/>
          </w:tcPr>
          <w:p w:rsidR="007C61D9" w:rsidRPr="00D327EC" w:rsidRDefault="007C61D9" w:rsidP="003D096C">
            <w:pPr>
              <w:spacing w:line="300" w:lineRule="auto"/>
              <w:rPr>
                <w:rFonts w:eastAsia="標楷體"/>
                <w:color w:val="000000"/>
                <w:sz w:val="22"/>
                <w:szCs w:val="22"/>
              </w:rPr>
            </w:pPr>
            <w:r w:rsidRPr="00D327EC">
              <w:rPr>
                <w:rFonts w:eastAsia="標楷體" w:hAnsi="標楷體"/>
                <w:color w:val="000000"/>
                <w:sz w:val="22"/>
                <w:szCs w:val="22"/>
              </w:rPr>
              <w:t>投標廠商聲明書正本。</w:t>
            </w:r>
          </w:p>
        </w:tc>
        <w:tc>
          <w:tcPr>
            <w:tcW w:w="746" w:type="dxa"/>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color w:val="000000"/>
                <w:sz w:val="22"/>
                <w:szCs w:val="22"/>
              </w:rPr>
              <w:t xml:space="preserve">    </w:t>
            </w:r>
            <w:r w:rsidRPr="00D327EC">
              <w:rPr>
                <w:rFonts w:eastAsia="標楷體" w:hAnsi="標楷體"/>
                <w:color w:val="000000"/>
                <w:sz w:val="22"/>
                <w:szCs w:val="22"/>
              </w:rPr>
              <w:t>件</w:t>
            </w:r>
          </w:p>
        </w:tc>
        <w:tc>
          <w:tcPr>
            <w:tcW w:w="96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960" w:type="dxa"/>
            <w:gridSpan w:val="2"/>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c>
          <w:tcPr>
            <w:tcW w:w="1320" w:type="dxa"/>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r>
      <w:tr w:rsidR="007C61D9" w:rsidRPr="00D327EC" w:rsidTr="00D327EC">
        <w:trPr>
          <w:cantSplit/>
          <w:jc w:val="center"/>
        </w:trPr>
        <w:tc>
          <w:tcPr>
            <w:tcW w:w="6334" w:type="dxa"/>
            <w:gridSpan w:val="2"/>
            <w:vMerge w:val="restart"/>
            <w:tcBorders>
              <w:right w:val="single" w:sz="2" w:space="0" w:color="auto"/>
            </w:tcBorders>
            <w:vAlign w:val="center"/>
          </w:tcPr>
          <w:p w:rsidR="007C61D9" w:rsidRPr="00D327EC" w:rsidRDefault="007C61D9" w:rsidP="003D096C">
            <w:pPr>
              <w:spacing w:line="300" w:lineRule="auto"/>
              <w:ind w:firstLineChars="100" w:firstLine="220"/>
              <w:jc w:val="center"/>
              <w:rPr>
                <w:rFonts w:eastAsia="標楷體"/>
                <w:color w:val="000000"/>
                <w:sz w:val="22"/>
                <w:szCs w:val="22"/>
              </w:rPr>
            </w:pPr>
            <w:r w:rsidRPr="00D327EC">
              <w:rPr>
                <w:rFonts w:eastAsia="標楷體" w:hAnsi="標楷體"/>
                <w:color w:val="000000"/>
                <w:sz w:val="22"/>
                <w:szCs w:val="22"/>
              </w:rPr>
              <w:t>審</w:t>
            </w:r>
            <w:r w:rsidRPr="00D327EC">
              <w:rPr>
                <w:rFonts w:eastAsia="標楷體"/>
                <w:color w:val="000000"/>
                <w:sz w:val="22"/>
                <w:szCs w:val="22"/>
              </w:rPr>
              <w:t xml:space="preserve">   </w:t>
            </w:r>
            <w:r w:rsidRPr="00D327EC">
              <w:rPr>
                <w:rFonts w:eastAsia="標楷體" w:hAnsi="標楷體"/>
                <w:color w:val="000000"/>
                <w:sz w:val="22"/>
                <w:szCs w:val="22"/>
              </w:rPr>
              <w:t>查</w:t>
            </w:r>
            <w:r w:rsidRPr="00D327EC">
              <w:rPr>
                <w:rFonts w:eastAsia="標楷體"/>
                <w:color w:val="000000"/>
                <w:sz w:val="22"/>
                <w:szCs w:val="22"/>
              </w:rPr>
              <w:t xml:space="preserve">   </w:t>
            </w:r>
            <w:r w:rsidRPr="00D327EC">
              <w:rPr>
                <w:rFonts w:eastAsia="標楷體" w:hAnsi="標楷體"/>
                <w:color w:val="000000"/>
                <w:sz w:val="22"/>
                <w:szCs w:val="22"/>
              </w:rPr>
              <w:t>結</w:t>
            </w:r>
            <w:r w:rsidRPr="00D327EC">
              <w:rPr>
                <w:rFonts w:eastAsia="標楷體"/>
                <w:color w:val="000000"/>
                <w:sz w:val="22"/>
                <w:szCs w:val="22"/>
              </w:rPr>
              <w:t xml:space="preserve">   </w:t>
            </w:r>
            <w:r w:rsidRPr="00D327EC">
              <w:rPr>
                <w:rFonts w:eastAsia="標楷體" w:hAnsi="標楷體"/>
                <w:color w:val="000000"/>
                <w:sz w:val="22"/>
                <w:szCs w:val="22"/>
              </w:rPr>
              <w:t>果</w:t>
            </w:r>
            <w:r w:rsidRPr="00D327EC">
              <w:rPr>
                <w:rFonts w:eastAsia="標楷體"/>
                <w:color w:val="000000"/>
                <w:sz w:val="22"/>
                <w:szCs w:val="22"/>
              </w:rPr>
              <w:t xml:space="preserve"> </w:t>
            </w:r>
            <w:r w:rsidRPr="00D327EC">
              <w:rPr>
                <w:rFonts w:eastAsia="標楷體" w:hAnsi="標楷體"/>
                <w:color w:val="000000"/>
                <w:sz w:val="22"/>
                <w:szCs w:val="22"/>
              </w:rPr>
              <w:t>：</w:t>
            </w:r>
          </w:p>
        </w:tc>
        <w:tc>
          <w:tcPr>
            <w:tcW w:w="1973" w:type="dxa"/>
            <w:gridSpan w:val="3"/>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資格合格</w:t>
            </w:r>
          </w:p>
        </w:tc>
        <w:tc>
          <w:tcPr>
            <w:tcW w:w="2013" w:type="dxa"/>
            <w:gridSpan w:val="2"/>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資格不合格</w:t>
            </w:r>
          </w:p>
        </w:tc>
      </w:tr>
      <w:tr w:rsidR="007C61D9" w:rsidRPr="00D327EC" w:rsidTr="00D327EC">
        <w:trPr>
          <w:cantSplit/>
          <w:trHeight w:val="262"/>
          <w:jc w:val="center"/>
        </w:trPr>
        <w:tc>
          <w:tcPr>
            <w:tcW w:w="6334" w:type="dxa"/>
            <w:gridSpan w:val="2"/>
            <w:vMerge/>
            <w:tcBorders>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p>
        </w:tc>
        <w:tc>
          <w:tcPr>
            <w:tcW w:w="1973" w:type="dxa"/>
            <w:gridSpan w:val="3"/>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p>
        </w:tc>
        <w:tc>
          <w:tcPr>
            <w:tcW w:w="2013" w:type="dxa"/>
            <w:gridSpan w:val="2"/>
            <w:tcBorders>
              <w:top w:val="single" w:sz="2" w:space="0" w:color="auto"/>
              <w:left w:val="single" w:sz="2" w:space="0" w:color="auto"/>
              <w:bottom w:val="single" w:sz="2" w:space="0" w:color="auto"/>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p>
        </w:tc>
      </w:tr>
      <w:tr w:rsidR="007C61D9" w:rsidRPr="00D327EC" w:rsidTr="00D327EC">
        <w:trPr>
          <w:cantSplit/>
          <w:trHeight w:val="437"/>
          <w:jc w:val="center"/>
        </w:trPr>
        <w:tc>
          <w:tcPr>
            <w:tcW w:w="6334" w:type="dxa"/>
            <w:gridSpan w:val="2"/>
            <w:tcBorders>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color w:val="000000"/>
                <w:sz w:val="22"/>
                <w:szCs w:val="22"/>
              </w:rPr>
              <w:t xml:space="preserve"> </w:t>
            </w:r>
            <w:r w:rsidRPr="00D327EC">
              <w:rPr>
                <w:rFonts w:eastAsia="標楷體" w:hAnsi="標楷體"/>
                <w:color w:val="000000"/>
                <w:sz w:val="22"/>
                <w:szCs w:val="22"/>
              </w:rPr>
              <w:t>開</w:t>
            </w:r>
            <w:r w:rsidRPr="00D327EC">
              <w:rPr>
                <w:rFonts w:eastAsia="標楷體"/>
                <w:color w:val="000000"/>
                <w:sz w:val="22"/>
                <w:szCs w:val="22"/>
              </w:rPr>
              <w:t xml:space="preserve">  </w:t>
            </w:r>
            <w:r w:rsidRPr="00D327EC">
              <w:rPr>
                <w:rFonts w:eastAsia="標楷體" w:hAnsi="標楷體"/>
                <w:color w:val="000000"/>
                <w:sz w:val="22"/>
                <w:szCs w:val="22"/>
              </w:rPr>
              <w:t>標</w:t>
            </w:r>
            <w:r w:rsidRPr="00D327EC">
              <w:rPr>
                <w:rFonts w:eastAsia="標楷體"/>
                <w:color w:val="000000"/>
                <w:sz w:val="22"/>
                <w:szCs w:val="22"/>
              </w:rPr>
              <w:t xml:space="preserve">  </w:t>
            </w:r>
            <w:r w:rsidRPr="00D327EC">
              <w:rPr>
                <w:rFonts w:eastAsia="標楷體" w:hAnsi="標楷體"/>
                <w:color w:val="000000"/>
                <w:sz w:val="22"/>
                <w:szCs w:val="22"/>
              </w:rPr>
              <w:t>主</w:t>
            </w:r>
            <w:r w:rsidRPr="00D327EC">
              <w:rPr>
                <w:rFonts w:eastAsia="標楷體"/>
                <w:color w:val="000000"/>
                <w:sz w:val="22"/>
                <w:szCs w:val="22"/>
              </w:rPr>
              <w:t xml:space="preserve">  </w:t>
            </w:r>
            <w:r w:rsidRPr="00D327EC">
              <w:rPr>
                <w:rFonts w:eastAsia="標楷體" w:hAnsi="標楷體"/>
                <w:color w:val="000000"/>
                <w:sz w:val="22"/>
                <w:szCs w:val="22"/>
              </w:rPr>
              <w:t>持</w:t>
            </w:r>
            <w:r w:rsidRPr="00D327EC">
              <w:rPr>
                <w:rFonts w:eastAsia="標楷體"/>
                <w:color w:val="000000"/>
                <w:sz w:val="22"/>
                <w:szCs w:val="22"/>
              </w:rPr>
              <w:t xml:space="preserve">  </w:t>
            </w:r>
            <w:r w:rsidRPr="00D327EC">
              <w:rPr>
                <w:rFonts w:eastAsia="標楷體" w:hAnsi="標楷體"/>
                <w:color w:val="000000"/>
                <w:sz w:val="22"/>
                <w:szCs w:val="22"/>
              </w:rPr>
              <w:t>人</w:t>
            </w:r>
            <w:r w:rsidRPr="00D327EC">
              <w:rPr>
                <w:rFonts w:eastAsia="標楷體"/>
                <w:color w:val="000000"/>
                <w:sz w:val="22"/>
                <w:szCs w:val="22"/>
              </w:rPr>
              <w:t xml:space="preserve"> </w:t>
            </w:r>
            <w:r w:rsidRPr="00D327EC">
              <w:rPr>
                <w:rFonts w:eastAsia="標楷體" w:hAnsi="標楷體"/>
                <w:color w:val="000000"/>
                <w:sz w:val="22"/>
                <w:szCs w:val="22"/>
              </w:rPr>
              <w:t>：</w:t>
            </w:r>
          </w:p>
        </w:tc>
        <w:tc>
          <w:tcPr>
            <w:tcW w:w="3986" w:type="dxa"/>
            <w:gridSpan w:val="5"/>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r w:rsidRPr="00D327EC">
              <w:rPr>
                <w:rFonts w:eastAsia="標楷體"/>
                <w:color w:val="000000"/>
                <w:sz w:val="22"/>
                <w:szCs w:val="22"/>
              </w:rPr>
              <w:t xml:space="preserve">  </w:t>
            </w:r>
          </w:p>
        </w:tc>
      </w:tr>
      <w:tr w:rsidR="007C61D9" w:rsidRPr="00D327EC" w:rsidTr="00D327EC">
        <w:trPr>
          <w:cantSplit/>
          <w:trHeight w:val="432"/>
          <w:jc w:val="center"/>
        </w:trPr>
        <w:tc>
          <w:tcPr>
            <w:tcW w:w="6334" w:type="dxa"/>
            <w:gridSpan w:val="2"/>
            <w:tcBorders>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事</w:t>
            </w:r>
            <w:r w:rsidRPr="00D327EC">
              <w:rPr>
                <w:rFonts w:eastAsia="標楷體"/>
                <w:color w:val="000000"/>
                <w:sz w:val="22"/>
                <w:szCs w:val="22"/>
              </w:rPr>
              <w:t xml:space="preserve">  </w:t>
            </w:r>
            <w:proofErr w:type="gramStart"/>
            <w:r w:rsidRPr="00D327EC">
              <w:rPr>
                <w:rFonts w:eastAsia="標楷體" w:hAnsi="標楷體"/>
                <w:color w:val="000000"/>
                <w:sz w:val="22"/>
                <w:szCs w:val="22"/>
              </w:rPr>
              <w:t>務</w:t>
            </w:r>
            <w:proofErr w:type="gramEnd"/>
            <w:r w:rsidRPr="00D327EC">
              <w:rPr>
                <w:rFonts w:eastAsia="標楷體"/>
                <w:color w:val="000000"/>
                <w:sz w:val="22"/>
                <w:szCs w:val="22"/>
              </w:rPr>
              <w:t xml:space="preserve">  </w:t>
            </w:r>
            <w:r w:rsidRPr="00D327EC">
              <w:rPr>
                <w:rFonts w:eastAsia="標楷體" w:hAnsi="標楷體"/>
                <w:color w:val="000000"/>
                <w:sz w:val="22"/>
                <w:szCs w:val="22"/>
              </w:rPr>
              <w:t>科</w:t>
            </w:r>
            <w:r w:rsidRPr="00D327EC">
              <w:rPr>
                <w:rFonts w:eastAsia="標楷體"/>
                <w:color w:val="000000"/>
                <w:sz w:val="22"/>
                <w:szCs w:val="22"/>
              </w:rPr>
              <w:t xml:space="preserve">  </w:t>
            </w:r>
            <w:r w:rsidRPr="00D327EC">
              <w:rPr>
                <w:rFonts w:eastAsia="標楷體" w:hAnsi="標楷體"/>
                <w:color w:val="000000"/>
                <w:sz w:val="22"/>
                <w:szCs w:val="22"/>
              </w:rPr>
              <w:t>承</w:t>
            </w:r>
            <w:r w:rsidRPr="00D327EC">
              <w:rPr>
                <w:rFonts w:eastAsia="標楷體"/>
                <w:color w:val="000000"/>
                <w:sz w:val="22"/>
                <w:szCs w:val="22"/>
              </w:rPr>
              <w:t xml:space="preserve">  </w:t>
            </w:r>
            <w:r w:rsidRPr="00D327EC">
              <w:rPr>
                <w:rFonts w:eastAsia="標楷體" w:hAnsi="標楷體"/>
                <w:color w:val="000000"/>
                <w:sz w:val="22"/>
                <w:szCs w:val="22"/>
              </w:rPr>
              <w:t>辦</w:t>
            </w:r>
            <w:r w:rsidRPr="00D327EC">
              <w:rPr>
                <w:rFonts w:eastAsia="標楷體"/>
                <w:color w:val="000000"/>
                <w:sz w:val="22"/>
                <w:szCs w:val="22"/>
              </w:rPr>
              <w:t xml:space="preserve">  </w:t>
            </w:r>
            <w:r w:rsidRPr="00D327EC">
              <w:rPr>
                <w:rFonts w:eastAsia="標楷體" w:hAnsi="標楷體"/>
                <w:color w:val="000000"/>
                <w:sz w:val="22"/>
                <w:szCs w:val="22"/>
              </w:rPr>
              <w:t>人</w:t>
            </w:r>
            <w:r w:rsidRPr="00D327EC">
              <w:rPr>
                <w:rFonts w:eastAsia="標楷體"/>
                <w:color w:val="000000"/>
                <w:sz w:val="22"/>
                <w:szCs w:val="22"/>
              </w:rPr>
              <w:t xml:space="preserve"> </w:t>
            </w:r>
            <w:r w:rsidRPr="00D327EC">
              <w:rPr>
                <w:rFonts w:eastAsia="標楷體" w:hAnsi="標楷體"/>
                <w:color w:val="000000"/>
                <w:sz w:val="22"/>
                <w:szCs w:val="22"/>
              </w:rPr>
              <w:t>：</w:t>
            </w:r>
          </w:p>
        </w:tc>
        <w:tc>
          <w:tcPr>
            <w:tcW w:w="3986" w:type="dxa"/>
            <w:gridSpan w:val="5"/>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rPr>
                <w:rFonts w:eastAsia="標楷體"/>
                <w:color w:val="000000"/>
                <w:sz w:val="22"/>
                <w:szCs w:val="22"/>
              </w:rPr>
            </w:pPr>
          </w:p>
        </w:tc>
      </w:tr>
      <w:tr w:rsidR="007C61D9" w:rsidRPr="00D327EC" w:rsidTr="00D327EC">
        <w:trPr>
          <w:cantSplit/>
          <w:trHeight w:val="483"/>
          <w:jc w:val="center"/>
        </w:trPr>
        <w:tc>
          <w:tcPr>
            <w:tcW w:w="6334" w:type="dxa"/>
            <w:gridSpan w:val="2"/>
            <w:tcBorders>
              <w:right w:val="single" w:sz="2" w:space="0" w:color="auto"/>
            </w:tcBorders>
            <w:vAlign w:val="center"/>
          </w:tcPr>
          <w:p w:rsidR="007C61D9" w:rsidRPr="00D327EC" w:rsidRDefault="007C61D9" w:rsidP="003D096C">
            <w:pPr>
              <w:spacing w:line="300" w:lineRule="auto"/>
              <w:jc w:val="center"/>
              <w:rPr>
                <w:rFonts w:eastAsia="標楷體"/>
                <w:color w:val="000000"/>
                <w:sz w:val="22"/>
                <w:szCs w:val="22"/>
              </w:rPr>
            </w:pPr>
            <w:r w:rsidRPr="00D327EC">
              <w:rPr>
                <w:rFonts w:eastAsia="標楷體" w:hAnsi="標楷體"/>
                <w:color w:val="000000"/>
                <w:sz w:val="22"/>
                <w:szCs w:val="22"/>
              </w:rPr>
              <w:t>業</w:t>
            </w:r>
            <w:r w:rsidRPr="00D327EC">
              <w:rPr>
                <w:rFonts w:eastAsia="標楷體"/>
                <w:color w:val="000000"/>
                <w:sz w:val="22"/>
                <w:szCs w:val="22"/>
              </w:rPr>
              <w:t xml:space="preserve">  </w:t>
            </w:r>
            <w:proofErr w:type="gramStart"/>
            <w:r w:rsidRPr="00D327EC">
              <w:rPr>
                <w:rFonts w:eastAsia="標楷體" w:hAnsi="標楷體"/>
                <w:color w:val="000000"/>
                <w:sz w:val="22"/>
                <w:szCs w:val="22"/>
              </w:rPr>
              <w:t>務</w:t>
            </w:r>
            <w:proofErr w:type="gramEnd"/>
            <w:r w:rsidRPr="00D327EC">
              <w:rPr>
                <w:rFonts w:eastAsia="標楷體"/>
                <w:color w:val="000000"/>
                <w:sz w:val="22"/>
                <w:szCs w:val="22"/>
              </w:rPr>
              <w:t xml:space="preserve">  </w:t>
            </w:r>
            <w:r w:rsidRPr="00D327EC">
              <w:rPr>
                <w:rFonts w:eastAsia="標楷體" w:hAnsi="標楷體"/>
                <w:color w:val="000000"/>
                <w:sz w:val="22"/>
                <w:szCs w:val="22"/>
              </w:rPr>
              <w:t>單</w:t>
            </w:r>
            <w:r w:rsidRPr="00D327EC">
              <w:rPr>
                <w:rFonts w:eastAsia="標楷體"/>
                <w:color w:val="000000"/>
                <w:sz w:val="22"/>
                <w:szCs w:val="22"/>
              </w:rPr>
              <w:t xml:space="preserve">  </w:t>
            </w:r>
            <w:r w:rsidRPr="00D327EC">
              <w:rPr>
                <w:rFonts w:eastAsia="標楷體" w:hAnsi="標楷體"/>
                <w:color w:val="000000"/>
                <w:sz w:val="22"/>
                <w:szCs w:val="22"/>
              </w:rPr>
              <w:t>位</w:t>
            </w:r>
            <w:r w:rsidRPr="00D327EC">
              <w:rPr>
                <w:rFonts w:eastAsia="標楷體"/>
                <w:color w:val="000000"/>
                <w:sz w:val="22"/>
                <w:szCs w:val="22"/>
              </w:rPr>
              <w:t xml:space="preserve"> </w:t>
            </w:r>
            <w:r w:rsidRPr="00D327EC">
              <w:rPr>
                <w:rFonts w:eastAsia="標楷體" w:hAnsi="標楷體"/>
                <w:color w:val="000000"/>
                <w:sz w:val="22"/>
                <w:szCs w:val="22"/>
              </w:rPr>
              <w:t>：</w:t>
            </w:r>
          </w:p>
        </w:tc>
        <w:tc>
          <w:tcPr>
            <w:tcW w:w="3986" w:type="dxa"/>
            <w:gridSpan w:val="5"/>
            <w:tcBorders>
              <w:top w:val="single" w:sz="2" w:space="0" w:color="auto"/>
              <w:left w:val="single" w:sz="2" w:space="0" w:color="auto"/>
              <w:bottom w:val="single" w:sz="2" w:space="0" w:color="auto"/>
              <w:right w:val="single" w:sz="2" w:space="0" w:color="auto"/>
            </w:tcBorders>
          </w:tcPr>
          <w:p w:rsidR="007C61D9" w:rsidRPr="00D327EC" w:rsidRDefault="007C61D9" w:rsidP="003D096C">
            <w:pPr>
              <w:spacing w:line="300" w:lineRule="auto"/>
              <w:jc w:val="center"/>
              <w:rPr>
                <w:rFonts w:eastAsia="標楷體"/>
                <w:color w:val="000000"/>
                <w:sz w:val="22"/>
                <w:szCs w:val="22"/>
              </w:rPr>
            </w:pPr>
          </w:p>
        </w:tc>
      </w:tr>
    </w:tbl>
    <w:p w:rsidR="003D096C" w:rsidRDefault="007D21DE" w:rsidP="006A3DC0">
      <w:pPr>
        <w:spacing w:line="20" w:lineRule="atLeast"/>
        <w:ind w:left="444" w:hangingChars="202" w:hanging="444"/>
        <w:rPr>
          <w:rFonts w:eastAsia="標楷體" w:hAnsi="Arial" w:cs="Arial"/>
          <w:bCs/>
          <w:sz w:val="22"/>
          <w:szCs w:val="22"/>
        </w:rPr>
      </w:pPr>
      <w:proofErr w:type="gramStart"/>
      <w:r w:rsidRPr="006A3DC0">
        <w:rPr>
          <w:rFonts w:ascii="Arial" w:eastAsia="標楷體" w:hAnsi="Arial" w:cs="Arial"/>
          <w:bCs/>
          <w:sz w:val="22"/>
          <w:szCs w:val="22"/>
        </w:rPr>
        <w:t>註</w:t>
      </w:r>
      <w:proofErr w:type="gramEnd"/>
      <w:r w:rsidRPr="006A3DC0">
        <w:rPr>
          <w:rFonts w:ascii="Arial" w:eastAsia="標楷體" w:hAnsi="Arial" w:cs="Arial"/>
          <w:bCs/>
          <w:sz w:val="22"/>
          <w:szCs w:val="22"/>
        </w:rPr>
        <w:t>：</w:t>
      </w:r>
      <w:r w:rsidRPr="006A3DC0">
        <w:rPr>
          <w:rFonts w:eastAsia="標楷體" w:hAnsi="Arial" w:cs="Arial"/>
          <w:bCs/>
          <w:sz w:val="22"/>
          <w:szCs w:val="22"/>
        </w:rPr>
        <w:t>審查欄廠商請勿填寫。</w:t>
      </w:r>
      <w:r w:rsidR="00D327EC" w:rsidRPr="006A3DC0">
        <w:rPr>
          <w:rFonts w:eastAsia="標楷體" w:hAnsi="Arial" w:cs="Arial" w:hint="eastAsia"/>
          <w:bCs/>
          <w:sz w:val="22"/>
          <w:szCs w:val="22"/>
        </w:rPr>
        <w:t xml:space="preserve"> </w:t>
      </w:r>
    </w:p>
    <w:p w:rsidR="003D096C" w:rsidRDefault="003D096C" w:rsidP="006A3DC0">
      <w:pPr>
        <w:spacing w:line="20" w:lineRule="atLeast"/>
        <w:ind w:left="444" w:hangingChars="202" w:hanging="444"/>
        <w:rPr>
          <w:rFonts w:eastAsia="標楷體" w:hAnsi="Arial" w:cs="Arial"/>
          <w:bCs/>
          <w:sz w:val="22"/>
          <w:szCs w:val="22"/>
        </w:rPr>
      </w:pPr>
      <w:r>
        <w:rPr>
          <w:rFonts w:eastAsia="標楷體" w:hAnsi="Arial" w:cs="Arial" w:hint="eastAsia"/>
          <w:bCs/>
          <w:sz w:val="22"/>
          <w:szCs w:val="22"/>
        </w:rPr>
        <w:t xml:space="preserve">    </w:t>
      </w:r>
    </w:p>
    <w:p w:rsidR="003D096C" w:rsidRDefault="003D096C" w:rsidP="006A3DC0">
      <w:pPr>
        <w:spacing w:line="20" w:lineRule="atLeast"/>
        <w:ind w:left="444" w:hangingChars="202" w:hanging="444"/>
        <w:rPr>
          <w:rFonts w:eastAsia="標楷體" w:hAnsi="Arial" w:cs="Arial"/>
          <w:bCs/>
          <w:sz w:val="22"/>
          <w:szCs w:val="22"/>
        </w:rPr>
      </w:pPr>
    </w:p>
    <w:p w:rsidR="003D096C" w:rsidRDefault="003D096C" w:rsidP="006A3DC0">
      <w:pPr>
        <w:spacing w:line="20" w:lineRule="atLeast"/>
        <w:ind w:left="444" w:hangingChars="202" w:hanging="444"/>
        <w:rPr>
          <w:rFonts w:eastAsia="標楷體" w:hAnsi="Arial" w:cs="Arial"/>
          <w:bCs/>
          <w:sz w:val="22"/>
          <w:szCs w:val="22"/>
        </w:rPr>
      </w:pPr>
    </w:p>
    <w:p w:rsidR="003D096C" w:rsidRDefault="003D096C" w:rsidP="006A3DC0">
      <w:pPr>
        <w:spacing w:line="20" w:lineRule="atLeast"/>
        <w:ind w:left="444" w:hangingChars="202" w:hanging="444"/>
        <w:rPr>
          <w:rFonts w:eastAsia="標楷體" w:hAnsi="Arial" w:cs="Arial"/>
          <w:bCs/>
          <w:sz w:val="22"/>
          <w:szCs w:val="22"/>
        </w:rPr>
      </w:pPr>
    </w:p>
    <w:p w:rsidR="003D096C" w:rsidRDefault="003D096C" w:rsidP="006A3DC0">
      <w:pPr>
        <w:spacing w:line="20" w:lineRule="atLeast"/>
        <w:ind w:left="444" w:hangingChars="202" w:hanging="444"/>
        <w:rPr>
          <w:rFonts w:eastAsia="標楷體" w:hAnsi="Arial" w:cs="Arial"/>
          <w:bCs/>
          <w:sz w:val="22"/>
          <w:szCs w:val="22"/>
        </w:rPr>
      </w:pPr>
    </w:p>
    <w:p w:rsidR="003D096C" w:rsidRDefault="003D096C" w:rsidP="006A3DC0">
      <w:pPr>
        <w:spacing w:line="20" w:lineRule="atLeast"/>
        <w:ind w:left="444" w:hangingChars="202" w:hanging="444"/>
        <w:rPr>
          <w:rFonts w:eastAsia="標楷體" w:hAnsi="Arial" w:cs="Arial"/>
          <w:bCs/>
          <w:sz w:val="22"/>
          <w:szCs w:val="22"/>
        </w:rPr>
      </w:pPr>
    </w:p>
    <w:p w:rsidR="003D096C" w:rsidRDefault="003D096C" w:rsidP="006A3DC0">
      <w:pPr>
        <w:spacing w:line="20" w:lineRule="atLeast"/>
        <w:ind w:left="444" w:hangingChars="202" w:hanging="444"/>
        <w:rPr>
          <w:rFonts w:eastAsia="標楷體" w:hAnsi="Arial" w:cs="Arial"/>
          <w:bCs/>
          <w:sz w:val="22"/>
          <w:szCs w:val="22"/>
        </w:rPr>
      </w:pPr>
    </w:p>
    <w:p w:rsidR="003D096C" w:rsidRDefault="003D096C" w:rsidP="006A3DC0">
      <w:pPr>
        <w:spacing w:line="20" w:lineRule="atLeast"/>
        <w:ind w:left="444" w:hangingChars="202" w:hanging="444"/>
        <w:rPr>
          <w:rFonts w:eastAsia="標楷體" w:hAnsi="Arial" w:cs="Arial"/>
          <w:bCs/>
          <w:sz w:val="22"/>
          <w:szCs w:val="22"/>
        </w:rPr>
      </w:pPr>
    </w:p>
    <w:p w:rsidR="00D327EC" w:rsidRPr="006A3DC0" w:rsidRDefault="007D21DE" w:rsidP="006A3DC0">
      <w:pPr>
        <w:spacing w:line="20" w:lineRule="atLeast"/>
        <w:ind w:left="445" w:hangingChars="202" w:hanging="445"/>
        <w:rPr>
          <w:rFonts w:ascii="Arial" w:eastAsia="標楷體" w:hAnsi="Arial" w:cs="Arial"/>
          <w:b/>
          <w:sz w:val="22"/>
          <w:szCs w:val="22"/>
        </w:rPr>
      </w:pPr>
      <w:r w:rsidRPr="006A3DC0">
        <w:rPr>
          <w:rFonts w:ascii="Arial" w:eastAsia="標楷體" w:hAnsi="Arial" w:cs="Arial"/>
          <w:b/>
          <w:sz w:val="22"/>
          <w:szCs w:val="22"/>
        </w:rPr>
        <w:t xml:space="preserve"> </w:t>
      </w:r>
    </w:p>
    <w:p w:rsidR="00AC57B8" w:rsidRPr="00D327EC" w:rsidRDefault="00AC57B8" w:rsidP="00095327">
      <w:pPr>
        <w:spacing w:line="20" w:lineRule="atLeast"/>
        <w:ind w:left="485" w:hangingChars="202" w:hanging="485"/>
        <w:jc w:val="distribute"/>
        <w:rPr>
          <w:rFonts w:ascii="Arial" w:eastAsia="標楷體" w:hAnsi="Arial" w:cs="Arial"/>
          <w:b/>
          <w:szCs w:val="24"/>
        </w:rPr>
      </w:pPr>
      <w:r w:rsidRPr="00D327EC">
        <w:rPr>
          <w:rFonts w:ascii="標楷體" w:eastAsia="標楷體" w:hAnsi="標楷體" w:cs="Arial"/>
          <w:color w:val="000000"/>
          <w:szCs w:val="24"/>
        </w:rPr>
        <w:t>中</w:t>
      </w:r>
      <w:r w:rsidR="00D327EC">
        <w:rPr>
          <w:rFonts w:ascii="標楷體" w:eastAsia="標楷體" w:hAnsi="標楷體" w:cs="Arial" w:hint="eastAsia"/>
          <w:color w:val="000000"/>
          <w:szCs w:val="24"/>
        </w:rPr>
        <w:t xml:space="preserve">      </w:t>
      </w:r>
      <w:r w:rsidRPr="00D327EC">
        <w:rPr>
          <w:rFonts w:ascii="標楷體" w:eastAsia="標楷體" w:hAnsi="標楷體" w:cs="Arial"/>
          <w:color w:val="000000"/>
          <w:szCs w:val="24"/>
        </w:rPr>
        <w:t>華</w:t>
      </w:r>
      <w:r w:rsidR="00D327EC">
        <w:rPr>
          <w:rFonts w:ascii="標楷體" w:eastAsia="標楷體" w:hAnsi="標楷體" w:cs="Arial" w:hint="eastAsia"/>
          <w:color w:val="000000"/>
          <w:szCs w:val="24"/>
        </w:rPr>
        <w:t xml:space="preserve">      </w:t>
      </w:r>
      <w:r w:rsidRPr="00D327EC">
        <w:rPr>
          <w:rFonts w:ascii="標楷體" w:eastAsia="標楷體" w:hAnsi="標楷體" w:cs="Arial"/>
          <w:color w:val="000000"/>
          <w:szCs w:val="24"/>
        </w:rPr>
        <w:t>民</w:t>
      </w:r>
      <w:r w:rsidR="00D327EC">
        <w:rPr>
          <w:rFonts w:ascii="標楷體" w:eastAsia="標楷體" w:hAnsi="標楷體" w:cs="Arial" w:hint="eastAsia"/>
          <w:color w:val="000000"/>
          <w:szCs w:val="24"/>
        </w:rPr>
        <w:t xml:space="preserve">      </w:t>
      </w:r>
      <w:r w:rsidRPr="00D327EC">
        <w:rPr>
          <w:rFonts w:ascii="標楷體" w:eastAsia="標楷體" w:hAnsi="標楷體" w:cs="Arial"/>
          <w:color w:val="000000"/>
          <w:szCs w:val="24"/>
        </w:rPr>
        <w:t>國</w:t>
      </w:r>
      <w:r w:rsidR="00D327EC">
        <w:rPr>
          <w:rFonts w:ascii="標楷體" w:eastAsia="標楷體" w:hAnsi="標楷體" w:cs="Arial" w:hint="eastAsia"/>
          <w:color w:val="000000"/>
          <w:szCs w:val="24"/>
        </w:rPr>
        <w:t xml:space="preserve">  </w:t>
      </w:r>
      <w:r w:rsidRPr="00D327EC">
        <w:rPr>
          <w:rFonts w:ascii="標楷體" w:eastAsia="標楷體" w:hAnsi="標楷體" w:cs="Arial" w:hint="eastAsia"/>
          <w:color w:val="000000"/>
          <w:szCs w:val="24"/>
        </w:rPr>
        <w:t xml:space="preserve"> </w:t>
      </w:r>
      <w:r w:rsidR="00D327EC">
        <w:rPr>
          <w:rFonts w:ascii="標楷體" w:eastAsia="標楷體" w:hAnsi="標楷體" w:cs="Arial" w:hint="eastAsia"/>
          <w:color w:val="000000"/>
          <w:szCs w:val="24"/>
        </w:rPr>
        <w:t xml:space="preserve">    </w:t>
      </w:r>
      <w:r w:rsidRPr="00D327EC">
        <w:rPr>
          <w:rFonts w:ascii="標楷體" w:eastAsia="標楷體" w:hAnsi="標楷體" w:cs="Arial" w:hint="eastAsia"/>
          <w:color w:val="000000"/>
          <w:szCs w:val="24"/>
        </w:rPr>
        <w:t xml:space="preserve"> </w:t>
      </w:r>
      <w:r w:rsidRPr="00D327EC">
        <w:rPr>
          <w:rFonts w:ascii="標楷體" w:eastAsia="標楷體" w:hAnsi="標楷體" w:cs="Arial"/>
          <w:color w:val="000000"/>
          <w:szCs w:val="24"/>
        </w:rPr>
        <w:t xml:space="preserve">年 </w:t>
      </w:r>
      <w:r w:rsidR="00D327EC">
        <w:rPr>
          <w:rFonts w:ascii="標楷體" w:eastAsia="標楷體" w:hAnsi="標楷體" w:cs="Arial" w:hint="eastAsia"/>
          <w:color w:val="000000"/>
          <w:szCs w:val="24"/>
        </w:rPr>
        <w:t xml:space="preserve">      </w:t>
      </w:r>
      <w:r w:rsidRPr="00D327EC">
        <w:rPr>
          <w:rFonts w:ascii="標楷體" w:eastAsia="標楷體" w:hAnsi="標楷體" w:cs="Arial"/>
          <w:color w:val="000000"/>
          <w:szCs w:val="24"/>
        </w:rPr>
        <w:t>月</w:t>
      </w:r>
      <w:r w:rsidR="00D327EC">
        <w:rPr>
          <w:rFonts w:ascii="標楷體" w:eastAsia="標楷體" w:hAnsi="標楷體" w:cs="Arial" w:hint="eastAsia"/>
          <w:color w:val="000000"/>
          <w:szCs w:val="24"/>
        </w:rPr>
        <w:t xml:space="preserve">      </w:t>
      </w:r>
      <w:r w:rsidRPr="00D327EC">
        <w:rPr>
          <w:rFonts w:ascii="標楷體" w:eastAsia="標楷體" w:hAnsi="標楷體" w:cs="Arial"/>
          <w:color w:val="000000"/>
          <w:szCs w:val="24"/>
        </w:rPr>
        <w:t xml:space="preserve"> 日</w:t>
      </w:r>
    </w:p>
    <w:sectPr w:rsidR="00AC57B8" w:rsidRPr="00D327EC" w:rsidSect="006A3DC0">
      <w:pgSz w:w="11906" w:h="16838" w:code="9"/>
      <w:pgMar w:top="851" w:right="1134" w:bottom="1021" w:left="1134" w:header="851" w:footer="992" w:gutter="0"/>
      <w:cols w:space="425"/>
      <w:docGrid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9A0" w:rsidRDefault="008939A0">
      <w:r>
        <w:separator/>
      </w:r>
    </w:p>
  </w:endnote>
  <w:endnote w:type="continuationSeparator" w:id="0">
    <w:p w:rsidR="008939A0" w:rsidRDefault="0089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標楷體W7(P)">
    <w:altName w:val="新細明體"/>
    <w:charset w:val="88"/>
    <w:family w:val="auto"/>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9A0" w:rsidRDefault="008939A0">
      <w:r>
        <w:separator/>
      </w:r>
    </w:p>
  </w:footnote>
  <w:footnote w:type="continuationSeparator" w:id="0">
    <w:p w:rsidR="008939A0" w:rsidRDefault="00893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92518"/>
    <w:multiLevelType w:val="singleLevel"/>
    <w:tmpl w:val="CB448920"/>
    <w:name w:val="a"/>
    <w:lvl w:ilvl="0">
      <w:start w:val="1"/>
      <w:numFmt w:val="taiwaneseCountingThousand"/>
      <w:pStyle w:val="a"/>
      <w:lvlText w:val="%1、"/>
      <w:lvlJc w:val="left"/>
      <w:pPr>
        <w:tabs>
          <w:tab w:val="num" w:pos="1060"/>
        </w:tabs>
        <w:ind w:left="0" w:firstLine="340"/>
      </w:pPr>
      <w:rPr>
        <w:rFonts w:ascii="標楷體" w:eastAsia="標楷體" w:hint="eastAsia"/>
        <w:b w:val="0"/>
        <w:i w:val="0"/>
        <w:caps w:val="0"/>
        <w:smallCaps w:val="0"/>
        <w:strike w:val="0"/>
        <w:dstrike w:val="0"/>
        <w:vanish w:val="0"/>
        <w:color w:val="000000"/>
        <w:spacing w:val="0"/>
        <w:w w:val="100"/>
        <w:position w:val="0"/>
        <w:sz w:val="32"/>
        <w:effec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6"/>
  <w:displayHorizontalDrawingGridEvery w:val="0"/>
  <w:displayVerticalDrawingGridEvery w:val="2"/>
  <w:characterSpacingControl w:val="compressPunctuation"/>
  <w:noLineBreaksAfter w:lang="zh-TW" w:val="([{‘“‵〈《「『【〔〝︵︷︹︻︽︿﹁﹃﹙﹛﹝（｛"/>
  <w:noLineBreaksBefore w:lang="zh-TW" w:val="!),.:;?]}·–—’”‥…‧′╴、。〉》」』】〕〞︰︱︳︴︶︸︺︼︾﹀﹂﹄﹏﹐﹑﹒﹔﹕﹖﹗﹚﹜﹞！），．：；？｜｝"/>
  <w:hdrShapeDefaults>
    <o:shapedefaults v:ext="edit" spidmax="2049">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81"/>
    <w:rsid w:val="00025977"/>
    <w:rsid w:val="00025C51"/>
    <w:rsid w:val="00031C5D"/>
    <w:rsid w:val="000546BB"/>
    <w:rsid w:val="000608F9"/>
    <w:rsid w:val="00064329"/>
    <w:rsid w:val="000663D5"/>
    <w:rsid w:val="00071057"/>
    <w:rsid w:val="00081272"/>
    <w:rsid w:val="00095327"/>
    <w:rsid w:val="000B56BB"/>
    <w:rsid w:val="000C78AB"/>
    <w:rsid w:val="000E18C8"/>
    <w:rsid w:val="001252F9"/>
    <w:rsid w:val="001340D1"/>
    <w:rsid w:val="0014275B"/>
    <w:rsid w:val="001B2E65"/>
    <w:rsid w:val="001C4D46"/>
    <w:rsid w:val="001F759F"/>
    <w:rsid w:val="00234656"/>
    <w:rsid w:val="002701A5"/>
    <w:rsid w:val="002D5C1A"/>
    <w:rsid w:val="002D5E7C"/>
    <w:rsid w:val="002D6A51"/>
    <w:rsid w:val="003263BA"/>
    <w:rsid w:val="0034023A"/>
    <w:rsid w:val="00341495"/>
    <w:rsid w:val="00352F3A"/>
    <w:rsid w:val="00361437"/>
    <w:rsid w:val="00372240"/>
    <w:rsid w:val="0038397E"/>
    <w:rsid w:val="00384C3B"/>
    <w:rsid w:val="003901F2"/>
    <w:rsid w:val="00392159"/>
    <w:rsid w:val="003D096C"/>
    <w:rsid w:val="003F7DAF"/>
    <w:rsid w:val="00431840"/>
    <w:rsid w:val="00433F56"/>
    <w:rsid w:val="004364BD"/>
    <w:rsid w:val="004464E7"/>
    <w:rsid w:val="004854C2"/>
    <w:rsid w:val="00495670"/>
    <w:rsid w:val="004F38DA"/>
    <w:rsid w:val="005073A2"/>
    <w:rsid w:val="00554C27"/>
    <w:rsid w:val="00575599"/>
    <w:rsid w:val="00594A30"/>
    <w:rsid w:val="005F3097"/>
    <w:rsid w:val="005F6EEE"/>
    <w:rsid w:val="005F747B"/>
    <w:rsid w:val="0064737F"/>
    <w:rsid w:val="00692DE8"/>
    <w:rsid w:val="006A3DC0"/>
    <w:rsid w:val="006D6675"/>
    <w:rsid w:val="00700EA9"/>
    <w:rsid w:val="0071094F"/>
    <w:rsid w:val="00782E4D"/>
    <w:rsid w:val="007C61D9"/>
    <w:rsid w:val="007D21DE"/>
    <w:rsid w:val="007F3881"/>
    <w:rsid w:val="007F4C9C"/>
    <w:rsid w:val="007F75BA"/>
    <w:rsid w:val="008728C4"/>
    <w:rsid w:val="008939A0"/>
    <w:rsid w:val="008D29AE"/>
    <w:rsid w:val="008D3725"/>
    <w:rsid w:val="008E3385"/>
    <w:rsid w:val="008F0701"/>
    <w:rsid w:val="00931EAB"/>
    <w:rsid w:val="0093650F"/>
    <w:rsid w:val="00936CCC"/>
    <w:rsid w:val="0096461D"/>
    <w:rsid w:val="009965B7"/>
    <w:rsid w:val="009A3B51"/>
    <w:rsid w:val="009C6FA2"/>
    <w:rsid w:val="009F4D34"/>
    <w:rsid w:val="009F7C8C"/>
    <w:rsid w:val="00A00688"/>
    <w:rsid w:val="00A079B7"/>
    <w:rsid w:val="00A156C0"/>
    <w:rsid w:val="00A63F4D"/>
    <w:rsid w:val="00A65FAF"/>
    <w:rsid w:val="00AB3BD5"/>
    <w:rsid w:val="00AC57B8"/>
    <w:rsid w:val="00AC6FE4"/>
    <w:rsid w:val="00AF7120"/>
    <w:rsid w:val="00B133F6"/>
    <w:rsid w:val="00B92166"/>
    <w:rsid w:val="00BB521A"/>
    <w:rsid w:val="00BE5CD9"/>
    <w:rsid w:val="00C434D6"/>
    <w:rsid w:val="00C46249"/>
    <w:rsid w:val="00C73AF3"/>
    <w:rsid w:val="00CA715C"/>
    <w:rsid w:val="00CA7751"/>
    <w:rsid w:val="00CC3183"/>
    <w:rsid w:val="00CC3F3D"/>
    <w:rsid w:val="00CC493E"/>
    <w:rsid w:val="00CD6322"/>
    <w:rsid w:val="00CF00E0"/>
    <w:rsid w:val="00D22B92"/>
    <w:rsid w:val="00D2546F"/>
    <w:rsid w:val="00D327EC"/>
    <w:rsid w:val="00D4154B"/>
    <w:rsid w:val="00D70EBE"/>
    <w:rsid w:val="00DD38A7"/>
    <w:rsid w:val="00DE68C6"/>
    <w:rsid w:val="00E02528"/>
    <w:rsid w:val="00E11143"/>
    <w:rsid w:val="00E13EBC"/>
    <w:rsid w:val="00E30B27"/>
    <w:rsid w:val="00E37D00"/>
    <w:rsid w:val="00EA4C14"/>
    <w:rsid w:val="00EC41C8"/>
    <w:rsid w:val="00ED0FB9"/>
    <w:rsid w:val="00EF29DB"/>
    <w:rsid w:val="00EF70E8"/>
    <w:rsid w:val="00F22A61"/>
    <w:rsid w:val="00F4196B"/>
    <w:rsid w:val="00FA3C1D"/>
    <w:rsid w:val="00FB1E73"/>
    <w:rsid w:val="00FE1E59"/>
    <w:rsid w:val="00FF03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663D5"/>
    <w:pPr>
      <w:widowControl w:val="0"/>
      <w:adjustRightInd w:val="0"/>
      <w:spacing w:line="360" w:lineRule="atLeast"/>
      <w:textAlignment w:val="baseline"/>
    </w:pPr>
    <w:rPr>
      <w:rFonts w:eastAsia="華康標楷體W7(P)"/>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後續段落_副本)"/>
    <w:basedOn w:val="a0"/>
    <w:autoRedefine/>
    <w:rsid w:val="000663D5"/>
    <w:pPr>
      <w:widowControl/>
      <w:snapToGrid w:val="0"/>
      <w:spacing w:line="240" w:lineRule="auto"/>
      <w:ind w:left="1106"/>
    </w:pPr>
    <w:rPr>
      <w:rFonts w:eastAsia="標楷體"/>
      <w:sz w:val="32"/>
    </w:rPr>
  </w:style>
  <w:style w:type="paragraph" w:styleId="a5">
    <w:name w:val="header"/>
    <w:basedOn w:val="a0"/>
    <w:rsid w:val="000663D5"/>
    <w:pPr>
      <w:tabs>
        <w:tab w:val="center" w:pos="4153"/>
        <w:tab w:val="right" w:pos="8306"/>
      </w:tabs>
      <w:snapToGrid w:val="0"/>
    </w:pPr>
    <w:rPr>
      <w:sz w:val="20"/>
    </w:rPr>
  </w:style>
  <w:style w:type="paragraph" w:styleId="a6">
    <w:name w:val="footer"/>
    <w:basedOn w:val="a0"/>
    <w:rsid w:val="000663D5"/>
    <w:pPr>
      <w:tabs>
        <w:tab w:val="center" w:pos="4153"/>
        <w:tab w:val="right" w:pos="8306"/>
      </w:tabs>
      <w:snapToGrid w:val="0"/>
    </w:pPr>
    <w:rPr>
      <w:sz w:val="20"/>
    </w:rPr>
  </w:style>
  <w:style w:type="paragraph" w:customStyle="1" w:styleId="a">
    <w:name w:val="公文(後續段落_依據)"/>
    <w:basedOn w:val="a0"/>
    <w:rsid w:val="000663D5"/>
    <w:pPr>
      <w:widowControl/>
      <w:numPr>
        <w:numId w:val="1"/>
      </w:numPr>
      <w:tabs>
        <w:tab w:val="clear" w:pos="1060"/>
        <w:tab w:val="left" w:pos="1106"/>
      </w:tabs>
      <w:snapToGrid w:val="0"/>
      <w:spacing w:line="240" w:lineRule="auto"/>
      <w:ind w:left="1105" w:hanging="765"/>
    </w:pPr>
    <w:rPr>
      <w:rFonts w:eastAsia="標楷體"/>
      <w:sz w:val="32"/>
    </w:rPr>
  </w:style>
  <w:style w:type="character" w:styleId="a7">
    <w:name w:val="Hyperlink"/>
    <w:basedOn w:val="a1"/>
    <w:rsid w:val="003D096C"/>
    <w:rPr>
      <w:color w:val="0563C1" w:themeColor="hyperlink"/>
      <w:u w:val="single"/>
    </w:rPr>
  </w:style>
  <w:style w:type="paragraph" w:styleId="a8">
    <w:name w:val="Balloon Text"/>
    <w:basedOn w:val="a0"/>
    <w:link w:val="a9"/>
    <w:rsid w:val="00E13EBC"/>
    <w:pPr>
      <w:spacing w:line="240" w:lineRule="auto"/>
    </w:pPr>
    <w:rPr>
      <w:rFonts w:asciiTheme="majorHAnsi" w:eastAsiaTheme="majorEastAsia" w:hAnsiTheme="majorHAnsi" w:cstheme="majorBidi"/>
      <w:sz w:val="18"/>
      <w:szCs w:val="18"/>
    </w:rPr>
  </w:style>
  <w:style w:type="character" w:customStyle="1" w:styleId="a9">
    <w:name w:val="註解方塊文字 字元"/>
    <w:basedOn w:val="a1"/>
    <w:link w:val="a8"/>
    <w:rsid w:val="00E13E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663D5"/>
    <w:pPr>
      <w:widowControl w:val="0"/>
      <w:adjustRightInd w:val="0"/>
      <w:spacing w:line="360" w:lineRule="atLeast"/>
      <w:textAlignment w:val="baseline"/>
    </w:pPr>
    <w:rPr>
      <w:rFonts w:eastAsia="華康標楷體W7(P)"/>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後續段落_副本)"/>
    <w:basedOn w:val="a0"/>
    <w:autoRedefine/>
    <w:rsid w:val="000663D5"/>
    <w:pPr>
      <w:widowControl/>
      <w:snapToGrid w:val="0"/>
      <w:spacing w:line="240" w:lineRule="auto"/>
      <w:ind w:left="1106"/>
    </w:pPr>
    <w:rPr>
      <w:rFonts w:eastAsia="標楷體"/>
      <w:sz w:val="32"/>
    </w:rPr>
  </w:style>
  <w:style w:type="paragraph" w:styleId="a5">
    <w:name w:val="header"/>
    <w:basedOn w:val="a0"/>
    <w:rsid w:val="000663D5"/>
    <w:pPr>
      <w:tabs>
        <w:tab w:val="center" w:pos="4153"/>
        <w:tab w:val="right" w:pos="8306"/>
      </w:tabs>
      <w:snapToGrid w:val="0"/>
    </w:pPr>
    <w:rPr>
      <w:sz w:val="20"/>
    </w:rPr>
  </w:style>
  <w:style w:type="paragraph" w:styleId="a6">
    <w:name w:val="footer"/>
    <w:basedOn w:val="a0"/>
    <w:rsid w:val="000663D5"/>
    <w:pPr>
      <w:tabs>
        <w:tab w:val="center" w:pos="4153"/>
        <w:tab w:val="right" w:pos="8306"/>
      </w:tabs>
      <w:snapToGrid w:val="0"/>
    </w:pPr>
    <w:rPr>
      <w:sz w:val="20"/>
    </w:rPr>
  </w:style>
  <w:style w:type="paragraph" w:customStyle="1" w:styleId="a">
    <w:name w:val="公文(後續段落_依據)"/>
    <w:basedOn w:val="a0"/>
    <w:rsid w:val="000663D5"/>
    <w:pPr>
      <w:widowControl/>
      <w:numPr>
        <w:numId w:val="1"/>
      </w:numPr>
      <w:tabs>
        <w:tab w:val="clear" w:pos="1060"/>
        <w:tab w:val="left" w:pos="1106"/>
      </w:tabs>
      <w:snapToGrid w:val="0"/>
      <w:spacing w:line="240" w:lineRule="auto"/>
      <w:ind w:left="1105" w:hanging="765"/>
    </w:pPr>
    <w:rPr>
      <w:rFonts w:eastAsia="標楷體"/>
      <w:sz w:val="32"/>
    </w:rPr>
  </w:style>
  <w:style w:type="character" w:styleId="a7">
    <w:name w:val="Hyperlink"/>
    <w:basedOn w:val="a1"/>
    <w:rsid w:val="003D096C"/>
    <w:rPr>
      <w:color w:val="0563C1" w:themeColor="hyperlink"/>
      <w:u w:val="single"/>
    </w:rPr>
  </w:style>
  <w:style w:type="paragraph" w:styleId="a8">
    <w:name w:val="Balloon Text"/>
    <w:basedOn w:val="a0"/>
    <w:link w:val="a9"/>
    <w:rsid w:val="00E13EBC"/>
    <w:pPr>
      <w:spacing w:line="240" w:lineRule="auto"/>
    </w:pPr>
    <w:rPr>
      <w:rFonts w:asciiTheme="majorHAnsi" w:eastAsiaTheme="majorEastAsia" w:hAnsiTheme="majorHAnsi" w:cstheme="majorBidi"/>
      <w:sz w:val="18"/>
      <w:szCs w:val="18"/>
    </w:rPr>
  </w:style>
  <w:style w:type="character" w:customStyle="1" w:styleId="a9">
    <w:name w:val="註解方塊文字 字元"/>
    <w:basedOn w:val="a1"/>
    <w:link w:val="a8"/>
    <w:rsid w:val="00E13E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cis.nat.gov.tw/mainNe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Company>boft</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經濟部國際貿易局採購案件廠商資格會同審查表</dc:title>
  <dc:creator>boft</dc:creator>
  <cp:lastModifiedBy>黃奕勝</cp:lastModifiedBy>
  <cp:revision>4</cp:revision>
  <cp:lastPrinted>2016-11-23T06:49:00Z</cp:lastPrinted>
  <dcterms:created xsi:type="dcterms:W3CDTF">2018-01-03T06:00:00Z</dcterms:created>
  <dcterms:modified xsi:type="dcterms:W3CDTF">2018-01-09T06:32:00Z</dcterms:modified>
</cp:coreProperties>
</file>